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CB48E" w14:textId="77777777" w:rsidR="00075EE7" w:rsidRPr="003E0765" w:rsidRDefault="00075EE7" w:rsidP="00075EE7">
      <w:pPr>
        <w:spacing w:after="0" w:line="240" w:lineRule="auto"/>
        <w:jc w:val="center"/>
        <w:rPr>
          <w:rFonts w:ascii="Calibri" w:hAnsi="Calibri" w:cs="Calibri"/>
          <w:b/>
          <w:bCs/>
          <w:iCs/>
          <w:color w:val="000000"/>
          <w:sz w:val="18"/>
          <w:szCs w:val="18"/>
        </w:rPr>
      </w:pPr>
      <w:bookmarkStart w:id="0" w:name="_Hlk513544478"/>
      <w:r w:rsidRPr="003E0765">
        <w:rPr>
          <w:rFonts w:ascii="Calibri" w:hAnsi="Calibri" w:cs="Calibri"/>
          <w:b/>
          <w:bCs/>
          <w:iCs/>
          <w:color w:val="000000"/>
          <w:sz w:val="18"/>
          <w:szCs w:val="18"/>
        </w:rPr>
        <w:t>Informativa sulla tutela dei dati personali</w:t>
      </w:r>
    </w:p>
    <w:p w14:paraId="72A78606" w14:textId="77777777" w:rsidR="00075EE7" w:rsidRPr="003E0765" w:rsidRDefault="00075EE7" w:rsidP="00075EE7">
      <w:pPr>
        <w:spacing w:after="240" w:line="240" w:lineRule="auto"/>
        <w:jc w:val="center"/>
        <w:rPr>
          <w:rFonts w:ascii="Calibri" w:hAnsi="Calibri" w:cs="Calibri"/>
          <w:b/>
          <w:bCs/>
          <w:iCs/>
          <w:color w:val="000000"/>
          <w:sz w:val="18"/>
          <w:szCs w:val="18"/>
        </w:rPr>
      </w:pPr>
      <w:r w:rsidRPr="003E0765">
        <w:rPr>
          <w:rFonts w:ascii="Calibri" w:hAnsi="Calibri" w:cs="Calibri"/>
          <w:b/>
          <w:bCs/>
          <w:iCs/>
          <w:color w:val="000000"/>
          <w:sz w:val="18"/>
          <w:szCs w:val="18"/>
        </w:rPr>
        <w:t>ai sensi dell’art. 13 GDPR 679/2016 – “Regolamento europeo sulla protezione dei dati personali</w:t>
      </w:r>
    </w:p>
    <w:bookmarkEnd w:id="0"/>
    <w:p w14:paraId="1A1EC293" w14:textId="62147F11" w:rsidR="00066ACB" w:rsidRDefault="00066ACB" w:rsidP="00304A6E">
      <w:pPr>
        <w:spacing w:after="0" w:line="240" w:lineRule="auto"/>
        <w:jc w:val="both"/>
        <w:rPr>
          <w:rFonts w:eastAsia="Times New Roman" w:cstheme="minorHAnsi"/>
          <w:bCs/>
          <w:color w:val="000000" w:themeColor="text1"/>
          <w:sz w:val="18"/>
          <w:szCs w:val="18"/>
        </w:rPr>
      </w:pPr>
      <w:r w:rsidRPr="00A261AF">
        <w:rPr>
          <w:rFonts w:ascii="Calibri" w:hAnsi="Calibri" w:cs="Calibri"/>
          <w:iCs/>
          <w:color w:val="000000"/>
          <w:sz w:val="18"/>
          <w:szCs w:val="18"/>
        </w:rPr>
        <w:t xml:space="preserve">La presente informativa viene resa </w:t>
      </w:r>
      <w:r>
        <w:rPr>
          <w:rFonts w:ascii="Calibri" w:hAnsi="Calibri" w:cs="Calibri"/>
          <w:iCs/>
          <w:color w:val="000000"/>
          <w:sz w:val="18"/>
          <w:szCs w:val="18"/>
        </w:rPr>
        <w:t xml:space="preserve">ai </w:t>
      </w:r>
      <w:r w:rsidRPr="000E728F">
        <w:rPr>
          <w:rFonts w:ascii="Calibri" w:hAnsi="Calibri" w:cs="Calibri"/>
          <w:iCs/>
          <w:color w:val="000000"/>
          <w:sz w:val="18"/>
          <w:szCs w:val="18"/>
        </w:rPr>
        <w:t xml:space="preserve">sensi </w:t>
      </w:r>
      <w:r>
        <w:rPr>
          <w:rFonts w:ascii="Calibri" w:hAnsi="Calibri" w:cs="Calibri"/>
          <w:iCs/>
          <w:color w:val="000000"/>
          <w:sz w:val="18"/>
          <w:szCs w:val="18"/>
        </w:rPr>
        <w:t xml:space="preserve">del </w:t>
      </w:r>
      <w:r w:rsidRPr="00EE7AE1">
        <w:rPr>
          <w:rFonts w:ascii="Calibri" w:hAnsi="Calibri" w:cs="Calibri"/>
          <w:iCs/>
          <w:color w:val="000000"/>
          <w:sz w:val="18"/>
          <w:szCs w:val="18"/>
        </w:rPr>
        <w:t>(Art. 13 Regolamento UE 27 Aprile 2016, n. 679 in materia di protezione dei dati personali “GDPR”)</w:t>
      </w:r>
      <w:r>
        <w:rPr>
          <w:rFonts w:ascii="Calibri" w:hAnsi="Calibri" w:cs="Calibri"/>
          <w:iCs/>
          <w:color w:val="000000"/>
          <w:sz w:val="18"/>
          <w:szCs w:val="18"/>
        </w:rPr>
        <w:t xml:space="preserve"> in relazione al </w:t>
      </w:r>
      <w:r w:rsidRPr="007C26FD">
        <w:rPr>
          <w:rFonts w:eastAsia="Times New Roman" w:cstheme="minorHAnsi"/>
          <w:bCs/>
          <w:color w:val="000000" w:themeColor="text1"/>
          <w:sz w:val="18"/>
          <w:szCs w:val="18"/>
        </w:rPr>
        <w:t xml:space="preserve">trattamento dei </w:t>
      </w:r>
      <w:r w:rsidRPr="00D70E31">
        <w:rPr>
          <w:rFonts w:eastAsia="Times New Roman" w:cstheme="minorHAnsi"/>
          <w:bCs/>
          <w:color w:val="000000" w:themeColor="text1"/>
          <w:sz w:val="18"/>
          <w:szCs w:val="18"/>
        </w:rPr>
        <w:t xml:space="preserve">dati personali effettuato per </w:t>
      </w:r>
      <w:r w:rsidR="00BB393E">
        <w:rPr>
          <w:rFonts w:eastAsia="Times New Roman" w:cstheme="minorHAnsi"/>
          <w:bCs/>
          <w:color w:val="000000" w:themeColor="text1"/>
          <w:sz w:val="18"/>
          <w:szCs w:val="18"/>
        </w:rPr>
        <w:t>connesso alla navigaziojne sul sito web in cui è res</w:t>
      </w:r>
      <w:r w:rsidR="000F7E08">
        <w:rPr>
          <w:rFonts w:eastAsia="Times New Roman" w:cstheme="minorHAnsi"/>
          <w:bCs/>
          <w:color w:val="000000" w:themeColor="text1"/>
          <w:sz w:val="18"/>
          <w:szCs w:val="18"/>
        </w:rPr>
        <w:t>a disponibile</w:t>
      </w:r>
      <w:r w:rsidRPr="00D70E31">
        <w:rPr>
          <w:rFonts w:eastAsia="Times New Roman" w:cstheme="minorHAnsi"/>
          <w:bCs/>
          <w:color w:val="000000" w:themeColor="text1"/>
          <w:sz w:val="18"/>
          <w:szCs w:val="18"/>
        </w:rPr>
        <w:t>.</w:t>
      </w:r>
    </w:p>
    <w:p w14:paraId="5CCA6815" w14:textId="79714F08" w:rsidR="003B61C6" w:rsidRDefault="001E2B69" w:rsidP="00304A6E">
      <w:pPr>
        <w:spacing w:after="0" w:line="240" w:lineRule="auto"/>
        <w:jc w:val="both"/>
        <w:rPr>
          <w:rFonts w:eastAsia="Times New Roman" w:cstheme="minorHAnsi"/>
          <w:bCs/>
          <w:color w:val="000000" w:themeColor="text1"/>
          <w:sz w:val="18"/>
          <w:szCs w:val="18"/>
        </w:rPr>
      </w:pPr>
      <w:r>
        <w:rPr>
          <w:rFonts w:eastAsia="Times New Roman" w:cstheme="minorHAnsi"/>
          <w:bCs/>
          <w:color w:val="000000" w:themeColor="text1"/>
          <w:sz w:val="18"/>
          <w:szCs w:val="18"/>
        </w:rPr>
        <w:t xml:space="preserve">Le informazioni relative all’utilizzo dei cookies </w:t>
      </w:r>
      <w:r w:rsidR="000618CA">
        <w:rPr>
          <w:rFonts w:eastAsia="Times New Roman" w:cstheme="minorHAnsi"/>
          <w:bCs/>
          <w:color w:val="000000" w:themeColor="text1"/>
          <w:sz w:val="18"/>
          <w:szCs w:val="18"/>
        </w:rPr>
        <w:t xml:space="preserve">presenti sul sito sono contenute nello specifico documento </w:t>
      </w:r>
      <w:r w:rsidR="00850CD2">
        <w:rPr>
          <w:rFonts w:eastAsia="Times New Roman" w:cstheme="minorHAnsi"/>
          <w:bCs/>
          <w:color w:val="000000" w:themeColor="text1"/>
          <w:sz w:val="18"/>
          <w:szCs w:val="18"/>
        </w:rPr>
        <w:t>accessibile sul sito stess</w:t>
      </w:r>
      <w:r w:rsidR="00BB393E">
        <w:rPr>
          <w:rFonts w:eastAsia="Times New Roman" w:cstheme="minorHAnsi"/>
          <w:bCs/>
          <w:color w:val="000000" w:themeColor="text1"/>
          <w:sz w:val="18"/>
          <w:szCs w:val="18"/>
        </w:rPr>
        <w:t>o.</w:t>
      </w:r>
    </w:p>
    <w:p w14:paraId="63230F3A" w14:textId="28F81A89" w:rsidR="006B1577" w:rsidRDefault="005541A5" w:rsidP="00304A6E">
      <w:pPr>
        <w:spacing w:after="0" w:line="240" w:lineRule="auto"/>
        <w:jc w:val="both"/>
        <w:rPr>
          <w:rFonts w:ascii="Calibri" w:hAnsi="Calibri" w:cs="Calibri"/>
          <w:iCs/>
          <w:color w:val="000000"/>
          <w:sz w:val="18"/>
          <w:szCs w:val="18"/>
        </w:rPr>
      </w:pPr>
      <w:r w:rsidRPr="005541A5">
        <w:rPr>
          <w:rFonts w:ascii="Calibri" w:hAnsi="Calibri" w:cs="Calibri"/>
          <w:iCs/>
          <w:color w:val="000000"/>
          <w:sz w:val="18"/>
          <w:szCs w:val="18"/>
        </w:rPr>
        <w:t xml:space="preserve">Specifiche informative aggiuntive e contestuali </w:t>
      </w:r>
      <w:r>
        <w:rPr>
          <w:rFonts w:ascii="Calibri" w:hAnsi="Calibri" w:cs="Calibri"/>
          <w:iCs/>
          <w:color w:val="000000"/>
          <w:sz w:val="18"/>
          <w:szCs w:val="18"/>
        </w:rPr>
        <w:t>possono essere</w:t>
      </w:r>
      <w:r w:rsidRPr="005541A5">
        <w:rPr>
          <w:rFonts w:ascii="Calibri" w:hAnsi="Calibri" w:cs="Calibri"/>
          <w:iCs/>
          <w:color w:val="000000"/>
          <w:sz w:val="18"/>
          <w:szCs w:val="18"/>
        </w:rPr>
        <w:t xml:space="preserve"> riportate nelle pagine del sito</w:t>
      </w:r>
      <w:r w:rsidR="00371725">
        <w:rPr>
          <w:rFonts w:ascii="Calibri" w:hAnsi="Calibri" w:cs="Calibri"/>
          <w:iCs/>
          <w:color w:val="000000"/>
          <w:sz w:val="18"/>
          <w:szCs w:val="18"/>
        </w:rPr>
        <w:t xml:space="preserve"> e sono state </w:t>
      </w:r>
      <w:r w:rsidRPr="005541A5">
        <w:rPr>
          <w:rFonts w:ascii="Calibri" w:hAnsi="Calibri" w:cs="Calibri"/>
          <w:iCs/>
          <w:color w:val="000000"/>
          <w:sz w:val="18"/>
          <w:szCs w:val="18"/>
        </w:rPr>
        <w:t xml:space="preserve">predisposte per </w:t>
      </w:r>
      <w:r w:rsidR="00371725">
        <w:rPr>
          <w:rFonts w:ascii="Calibri" w:hAnsi="Calibri" w:cs="Calibri"/>
          <w:iCs/>
          <w:color w:val="000000"/>
          <w:sz w:val="18"/>
          <w:szCs w:val="18"/>
        </w:rPr>
        <w:t>eventuali</w:t>
      </w:r>
      <w:r w:rsidRPr="005541A5">
        <w:rPr>
          <w:rFonts w:ascii="Calibri" w:hAnsi="Calibri" w:cs="Calibri"/>
          <w:iCs/>
          <w:color w:val="000000"/>
          <w:sz w:val="18"/>
          <w:szCs w:val="18"/>
        </w:rPr>
        <w:t xml:space="preserve"> servizi a richiesta che prevedono form per la raccolta dei dati.</w:t>
      </w:r>
    </w:p>
    <w:p w14:paraId="291B3A46" w14:textId="77777777" w:rsidR="00066ACB" w:rsidRPr="00BB0E95" w:rsidRDefault="00066ACB" w:rsidP="00BB0E95">
      <w:pPr>
        <w:autoSpaceDE w:val="0"/>
        <w:autoSpaceDN w:val="0"/>
        <w:adjustRightInd w:val="0"/>
        <w:spacing w:after="120"/>
        <w:ind w:left="284" w:right="284"/>
        <w:contextualSpacing/>
        <w:jc w:val="center"/>
        <w:rPr>
          <w:rFonts w:eastAsia="CenturyGothic,Bold" w:cstheme="minorHAnsi"/>
          <w:b/>
          <w:bCs/>
          <w:sz w:val="18"/>
          <w:szCs w:val="18"/>
        </w:rPr>
      </w:pPr>
      <w:r w:rsidRPr="00BB0E95">
        <w:rPr>
          <w:rFonts w:eastAsia="CenturyGothic,Bold" w:cstheme="minorHAnsi"/>
          <w:b/>
          <w:bCs/>
          <w:sz w:val="18"/>
          <w:szCs w:val="18"/>
        </w:rPr>
        <w:t>IDENTITÀ DEL TITOLARE</w:t>
      </w:r>
    </w:p>
    <w:p w14:paraId="1497641A" w14:textId="77777777" w:rsidR="00066ACB" w:rsidRPr="000640C8" w:rsidRDefault="00066ACB" w:rsidP="00105CC0">
      <w:pPr>
        <w:spacing w:after="0" w:line="240" w:lineRule="auto"/>
        <w:jc w:val="both"/>
        <w:rPr>
          <w:rFonts w:eastAsia="Times New Roman" w:cstheme="minorHAnsi"/>
          <w:bCs/>
          <w:color w:val="000000" w:themeColor="text1"/>
          <w:sz w:val="18"/>
          <w:szCs w:val="18"/>
        </w:rPr>
      </w:pPr>
      <w:r w:rsidRPr="000640C8">
        <w:rPr>
          <w:rFonts w:ascii="Calibri" w:hAnsi="Calibri" w:cs="Calibri"/>
          <w:iCs/>
          <w:color w:val="000000"/>
          <w:sz w:val="18"/>
          <w:szCs w:val="18"/>
        </w:rPr>
        <w:t xml:space="preserve">Il </w:t>
      </w:r>
      <w:r w:rsidRPr="000640C8">
        <w:rPr>
          <w:rFonts w:eastAsia="Times New Roman" w:cstheme="minorHAnsi"/>
          <w:bCs/>
          <w:color w:val="000000" w:themeColor="text1"/>
          <w:sz w:val="18"/>
          <w:szCs w:val="18"/>
        </w:rPr>
        <w:t>Titolare</w:t>
      </w:r>
      <w:r w:rsidRPr="000640C8">
        <w:rPr>
          <w:rFonts w:ascii="Calibri" w:hAnsi="Calibri" w:cs="Calibri"/>
          <w:iCs/>
          <w:color w:val="000000"/>
          <w:sz w:val="18"/>
          <w:szCs w:val="18"/>
        </w:rPr>
        <w:t xml:space="preserve"> del trattamento dei dati personali è </w:t>
      </w:r>
      <w:r w:rsidRPr="00165D0E">
        <w:rPr>
          <w:rFonts w:eastAsia="Times New Roman" w:cstheme="minorHAnsi"/>
          <w:bCs/>
          <w:noProof/>
          <w:color w:val="000000" w:themeColor="text1"/>
          <w:sz w:val="18"/>
          <w:szCs w:val="18"/>
        </w:rPr>
        <w:t>SISTEMA CONSULTING S.A.S. DI ROMANI EMANUELE</w:t>
      </w:r>
      <w:r>
        <w:rPr>
          <w:rFonts w:eastAsia="Times New Roman" w:cstheme="minorHAnsi"/>
          <w:bCs/>
          <w:noProof/>
          <w:color w:val="000000" w:themeColor="text1"/>
          <w:sz w:val="18"/>
          <w:szCs w:val="18"/>
        </w:rPr>
        <w:t xml:space="preserve">,P.IVA </w:t>
      </w:r>
      <w:r w:rsidRPr="00165D0E">
        <w:rPr>
          <w:rFonts w:eastAsia="Times New Roman" w:cstheme="minorHAnsi"/>
          <w:bCs/>
          <w:noProof/>
          <w:color w:val="000000" w:themeColor="text1"/>
          <w:sz w:val="18"/>
          <w:szCs w:val="18"/>
        </w:rPr>
        <w:t>IT11179121006</w:t>
      </w:r>
      <w:r>
        <w:rPr>
          <w:rFonts w:eastAsia="Times New Roman" w:cstheme="minorHAnsi"/>
          <w:bCs/>
          <w:noProof/>
          <w:color w:val="000000" w:themeColor="text1"/>
          <w:sz w:val="18"/>
          <w:szCs w:val="18"/>
        </w:rPr>
        <w:t xml:space="preserve"> </w:t>
      </w:r>
      <w:r w:rsidRPr="000640C8">
        <w:rPr>
          <w:rFonts w:eastAsia="Times New Roman" w:cstheme="minorHAnsi"/>
          <w:bCs/>
          <w:color w:val="000000" w:themeColor="text1"/>
          <w:sz w:val="18"/>
          <w:szCs w:val="18"/>
        </w:rPr>
        <w:t xml:space="preserve">con sede in </w:t>
      </w:r>
      <w:r w:rsidRPr="00165D0E">
        <w:rPr>
          <w:rFonts w:eastAsia="Times New Roman" w:cstheme="minorHAnsi"/>
          <w:bCs/>
          <w:noProof/>
          <w:color w:val="000000" w:themeColor="text1"/>
          <w:sz w:val="18"/>
          <w:szCs w:val="18"/>
        </w:rPr>
        <w:t>Piazza Delle Muse, 8 - 00197, Roma (RM) - Italia</w:t>
      </w:r>
      <w:r w:rsidRPr="000640C8">
        <w:rPr>
          <w:rFonts w:ascii="Calibri" w:hAnsi="Calibri" w:cs="Calibri"/>
          <w:iCs/>
          <w:color w:val="000000"/>
          <w:sz w:val="18"/>
          <w:szCs w:val="18"/>
        </w:rPr>
        <w:t xml:space="preserve">, </w:t>
      </w:r>
      <w:r w:rsidRPr="00B362CB">
        <w:rPr>
          <w:rFonts w:ascii="Calibri" w:hAnsi="Calibri" w:cs="Calibri"/>
          <w:iCs/>
          <w:noProof/>
          <w:color w:val="000000"/>
          <w:sz w:val="18"/>
          <w:szCs w:val="18"/>
        </w:rPr>
        <w:t>nella persona del legale rappresentante pro tempore</w:t>
      </w:r>
      <w:r w:rsidRPr="000640C8">
        <w:rPr>
          <w:rFonts w:ascii="Calibri" w:hAnsi="Calibri" w:cs="Calibri"/>
          <w:iCs/>
          <w:color w:val="000000"/>
          <w:sz w:val="18"/>
          <w:szCs w:val="18"/>
        </w:rPr>
        <w:t xml:space="preserve">. </w:t>
      </w:r>
      <w:r w:rsidRPr="000640C8">
        <w:rPr>
          <w:rFonts w:eastAsia="Times New Roman" w:cstheme="minorHAnsi"/>
          <w:bCs/>
          <w:color w:val="000000" w:themeColor="text1"/>
          <w:sz w:val="18"/>
          <w:szCs w:val="18"/>
        </w:rPr>
        <w:t>L’elenco dei Responsabili del trattamento, costantemente aggiornato, può essere richiesto</w:t>
      </w:r>
      <w:r>
        <w:rPr>
          <w:rFonts w:eastAsia="Times New Roman" w:cstheme="minorHAnsi"/>
          <w:bCs/>
          <w:color w:val="000000" w:themeColor="text1"/>
          <w:sz w:val="18"/>
          <w:szCs w:val="18"/>
        </w:rPr>
        <w:t xml:space="preserve"> al </w:t>
      </w:r>
      <w:r w:rsidRPr="00C81215">
        <w:rPr>
          <w:rFonts w:eastAsia="Times New Roman" w:cstheme="minorHAnsi"/>
          <w:bCs/>
          <w:color w:val="000000" w:themeColor="text1"/>
          <w:sz w:val="18"/>
          <w:szCs w:val="18"/>
        </w:rPr>
        <w:t>Titolare, anche inviando una comunicazione attraverso la casella di posta elettronica info@sistema-consulting.it.</w:t>
      </w:r>
    </w:p>
    <w:p w14:paraId="0EE7F6AA" w14:textId="77777777" w:rsidR="00066ACB" w:rsidRPr="000640C8" w:rsidRDefault="00066ACB" w:rsidP="00105CC0">
      <w:pPr>
        <w:spacing w:after="0" w:line="240" w:lineRule="auto"/>
        <w:jc w:val="both"/>
        <w:rPr>
          <w:rFonts w:ascii="Calibri" w:hAnsi="Calibri" w:cs="Calibri"/>
          <w:iCs/>
          <w:color w:val="000000"/>
          <w:sz w:val="18"/>
          <w:szCs w:val="18"/>
        </w:rPr>
      </w:pPr>
      <w:r w:rsidRPr="000640C8">
        <w:rPr>
          <w:rFonts w:ascii="Calibri" w:hAnsi="Calibri" w:cs="Calibri"/>
          <w:iCs/>
          <w:color w:val="000000"/>
          <w:sz w:val="18"/>
          <w:szCs w:val="18"/>
        </w:rPr>
        <w:t>I Responsabili del trattamento potranno a loro volta avvalersi del supporto di soggetti autorizzati appositamente nominati e istruiti.</w:t>
      </w:r>
    </w:p>
    <w:p w14:paraId="73EE9A97" w14:textId="77777777" w:rsidR="00066ACB" w:rsidRDefault="00066ACB" w:rsidP="00105CC0">
      <w:pPr>
        <w:spacing w:after="0" w:line="240" w:lineRule="auto"/>
        <w:jc w:val="both"/>
        <w:rPr>
          <w:rFonts w:ascii="Calibri" w:hAnsi="Calibri" w:cs="Calibri"/>
          <w:iCs/>
          <w:color w:val="000000"/>
          <w:sz w:val="18"/>
          <w:szCs w:val="18"/>
        </w:rPr>
      </w:pPr>
      <w:r w:rsidRPr="000640C8">
        <w:rPr>
          <w:rFonts w:ascii="Calibri" w:hAnsi="Calibri" w:cs="Calibri"/>
          <w:iCs/>
          <w:color w:val="000000"/>
          <w:sz w:val="18"/>
          <w:szCs w:val="18"/>
        </w:rPr>
        <w:t>I Responsabili Esterni hanno facoltà di ricorrere ad altr</w:t>
      </w:r>
      <w:r>
        <w:rPr>
          <w:rFonts w:ascii="Calibri" w:hAnsi="Calibri" w:cs="Calibri"/>
          <w:iCs/>
          <w:color w:val="000000"/>
          <w:sz w:val="18"/>
          <w:szCs w:val="18"/>
        </w:rPr>
        <w:t>i</w:t>
      </w:r>
      <w:r w:rsidRPr="000640C8">
        <w:rPr>
          <w:rFonts w:ascii="Calibri" w:hAnsi="Calibri" w:cs="Calibri"/>
          <w:iCs/>
          <w:color w:val="000000"/>
          <w:sz w:val="18"/>
          <w:szCs w:val="18"/>
        </w:rPr>
        <w:t xml:space="preserve"> soggetti per l'esecuzione di specifiche attività di trattamento per conto del Titolare, su tali altri soggetti sono imposti gli stessi obblighi contenuti nel contratto con il Responsabile.</w:t>
      </w:r>
    </w:p>
    <w:p w14:paraId="23AD93F5" w14:textId="77777777" w:rsidR="00066ACB" w:rsidRDefault="00066ACB" w:rsidP="00B47BAE">
      <w:pPr>
        <w:autoSpaceDE w:val="0"/>
        <w:autoSpaceDN w:val="0"/>
        <w:adjustRightInd w:val="0"/>
        <w:spacing w:after="120"/>
        <w:ind w:left="284" w:right="284"/>
        <w:contextualSpacing/>
        <w:jc w:val="center"/>
        <w:rPr>
          <w:rFonts w:eastAsia="CenturyGothic,Bold" w:cstheme="minorHAnsi"/>
          <w:b/>
          <w:bCs/>
          <w:sz w:val="18"/>
          <w:szCs w:val="18"/>
        </w:rPr>
      </w:pPr>
    </w:p>
    <w:p w14:paraId="2D2FED36" w14:textId="77777777" w:rsidR="00066ACB" w:rsidRPr="0004375C" w:rsidRDefault="00066ACB" w:rsidP="00CF43F9">
      <w:pPr>
        <w:spacing w:after="0" w:line="240" w:lineRule="auto"/>
        <w:jc w:val="center"/>
        <w:rPr>
          <w:rFonts w:eastAsia="CenturyGothic,Bold" w:cstheme="minorHAnsi"/>
          <w:b/>
          <w:bCs/>
          <w:sz w:val="18"/>
          <w:szCs w:val="18"/>
        </w:rPr>
      </w:pPr>
      <w:r w:rsidRPr="0004375C">
        <w:rPr>
          <w:rFonts w:eastAsia="CenturyGothic,Bold" w:cstheme="minorHAnsi"/>
          <w:b/>
          <w:bCs/>
          <w:sz w:val="18"/>
          <w:szCs w:val="18"/>
        </w:rPr>
        <w:t>FONTE DEI DATI</w:t>
      </w:r>
    </w:p>
    <w:p w14:paraId="2FB1A486" w14:textId="77777777" w:rsidR="006A6D11" w:rsidRPr="006A6D11" w:rsidRDefault="006A6D11" w:rsidP="00AC50B9">
      <w:pPr>
        <w:spacing w:after="0" w:line="240" w:lineRule="auto"/>
        <w:jc w:val="both"/>
        <w:rPr>
          <w:rFonts w:eastAsia="Times New Roman" w:cstheme="minorHAnsi"/>
          <w:bCs/>
          <w:color w:val="000000" w:themeColor="text1"/>
          <w:sz w:val="18"/>
          <w:szCs w:val="18"/>
        </w:rPr>
      </w:pPr>
      <w:r w:rsidRPr="006A6D11">
        <w:rPr>
          <w:rFonts w:eastAsia="Times New Roman" w:cstheme="minorHAnsi"/>
          <w:bCs/>
          <w:color w:val="000000" w:themeColor="text1"/>
          <w:sz w:val="18"/>
          <w:szCs w:val="18"/>
        </w:rPr>
        <w:t>I dati personali possono essere raccolti in modo automatico durante la navigazione e l’utilizzo del sito e dei servizi in esso previsti oppure essere inseriti volontariamente dall’utente.</w:t>
      </w:r>
    </w:p>
    <w:p w14:paraId="6EA78D06" w14:textId="4D018032" w:rsidR="00982925" w:rsidRDefault="006A6D11" w:rsidP="00AC50B9">
      <w:pPr>
        <w:spacing w:after="0" w:line="240" w:lineRule="auto"/>
        <w:jc w:val="both"/>
        <w:rPr>
          <w:rFonts w:eastAsia="Times New Roman" w:cstheme="minorHAnsi"/>
          <w:bCs/>
          <w:color w:val="000000" w:themeColor="text1"/>
          <w:sz w:val="18"/>
          <w:szCs w:val="18"/>
        </w:rPr>
      </w:pPr>
      <w:r w:rsidRPr="006A6D11">
        <w:rPr>
          <w:rFonts w:eastAsia="Times New Roman" w:cstheme="minorHAnsi"/>
          <w:bCs/>
          <w:color w:val="000000" w:themeColor="text1"/>
          <w:sz w:val="18"/>
          <w:szCs w:val="18"/>
        </w:rPr>
        <w:t>Tra i dati personali raccolti dal Titolare in modo autonomo o tramite terze parti, ci potrebbero essere, a titolo esemplificativo e non esaustivo: cookies, dati di utilizzo, password, nome, cognome ed email.</w:t>
      </w:r>
    </w:p>
    <w:p w14:paraId="65F567A3" w14:textId="77777777" w:rsidR="00AC50B9" w:rsidRPr="00AC50B9" w:rsidRDefault="00AC50B9" w:rsidP="00AC50B9">
      <w:pPr>
        <w:spacing w:after="0" w:line="240" w:lineRule="auto"/>
        <w:jc w:val="both"/>
        <w:rPr>
          <w:rFonts w:eastAsia="Times New Roman" w:cstheme="minorHAnsi"/>
          <w:bCs/>
          <w:color w:val="000000" w:themeColor="text1"/>
          <w:sz w:val="18"/>
          <w:szCs w:val="18"/>
        </w:rPr>
      </w:pPr>
      <w:r w:rsidRPr="00AC50B9">
        <w:rPr>
          <w:rFonts w:eastAsia="Times New Roman" w:cstheme="minorHAnsi"/>
          <w:bCs/>
          <w:color w:val="000000" w:themeColor="text1"/>
          <w:sz w:val="18"/>
          <w:szCs w:val="18"/>
        </w:rPr>
        <w:t>I sistemi informatici e le procedure software preposte al funzionamento di questo sito web acquisiscono, nel corso del loro normale esercizio, alcuni dati personali la cui trasmissione è implicita nell'uso dei protocolli di comunicazione di internet. Si tratta di informazioni che non sono raccolte per essere associate a interessati identificati, ma che per loro stessa natura potrebbero, attraverso elaborazioni ed associazioni con dati detenuti da terzi, permettere di identificare gli utenti. In questa categoria di dati rientrano gli indirizzi IP o i nomi a dominio dei computer utilizzati dagli utenti che si connettono al sito, gli indirizzi in notazione URI (Uniform Resource Identifier) delle risorse richieste, l'orario della richiesta, il metodo utilizzato nel sottoporre la richiesta al server, la dimensione del file ottenuto in risposta, il codice numerico indicante lo stato della risposta data dal server (buon fine, errore, ...) ed altri parametri relativi al sistema operativo e all'ambiente informatico dell'utente. Questi dati vengono utilizzati al solo fine di ricavare informazioni statistiche anonime sull'uso del sito e per controllarne il corretto funzionamento e vengono cancellati immediatamente dopo l'elaborazione. I dati potrebbero essere utilizzati per l'accertamento di responsabilità in caso di ipotetici reati informatici ai danni del sito su richiesta delle Autorità preposte.</w:t>
      </w:r>
    </w:p>
    <w:p w14:paraId="1295D460" w14:textId="77777777" w:rsidR="00AC50B9" w:rsidRPr="00AC50B9" w:rsidRDefault="00AC50B9" w:rsidP="00AC50B9">
      <w:pPr>
        <w:spacing w:after="0" w:line="240" w:lineRule="auto"/>
        <w:jc w:val="both"/>
        <w:rPr>
          <w:rFonts w:eastAsia="Times New Roman" w:cstheme="minorHAnsi"/>
          <w:bCs/>
          <w:color w:val="000000" w:themeColor="text1"/>
          <w:sz w:val="18"/>
          <w:szCs w:val="18"/>
        </w:rPr>
      </w:pPr>
      <w:r w:rsidRPr="00AC50B9">
        <w:rPr>
          <w:rFonts w:eastAsia="Times New Roman" w:cstheme="minorHAnsi"/>
          <w:bCs/>
          <w:color w:val="000000" w:themeColor="text1"/>
          <w:sz w:val="18"/>
          <w:szCs w:val="18"/>
        </w:rPr>
        <w:t>L’eventuale utilizzo di cookies - o di altri strumenti di tracciamento - da parte di questo sito o dei titolari dei servizi terzi eventualmente utilizzati da esso, ove non diversamente precisato, ha la finalità di identificare l’utente e registrare le relative preferenze per finalità strettamente legate all'erogazione del servizio richiesto dall’utente stesso.</w:t>
      </w:r>
    </w:p>
    <w:p w14:paraId="42389ADF" w14:textId="19011987" w:rsidR="00982925" w:rsidRDefault="00AC50B9" w:rsidP="00AC50B9">
      <w:pPr>
        <w:spacing w:after="0" w:line="240" w:lineRule="auto"/>
        <w:jc w:val="both"/>
        <w:rPr>
          <w:rFonts w:eastAsia="Times New Roman" w:cstheme="minorHAnsi"/>
          <w:bCs/>
          <w:color w:val="000000" w:themeColor="text1"/>
          <w:sz w:val="18"/>
          <w:szCs w:val="18"/>
        </w:rPr>
      </w:pPr>
      <w:r w:rsidRPr="00AC50B9">
        <w:rPr>
          <w:rFonts w:eastAsia="Times New Roman" w:cstheme="minorHAnsi"/>
          <w:bCs/>
          <w:color w:val="000000" w:themeColor="text1"/>
          <w:sz w:val="18"/>
          <w:szCs w:val="18"/>
        </w:rPr>
        <w:t>Il mancato conferimento da parte dell’utente di alcuni dati personali potrebbe impedire al sito di erogare i propri servizi.</w:t>
      </w:r>
    </w:p>
    <w:p w14:paraId="3B6ACF93" w14:textId="614FB8E2" w:rsidR="00066ACB" w:rsidRPr="007C26FD" w:rsidRDefault="00066ACB" w:rsidP="00914CB3">
      <w:pPr>
        <w:autoSpaceDE w:val="0"/>
        <w:autoSpaceDN w:val="0"/>
        <w:adjustRightInd w:val="0"/>
        <w:spacing w:after="120"/>
        <w:ind w:left="284" w:right="284"/>
        <w:contextualSpacing/>
        <w:jc w:val="center"/>
        <w:rPr>
          <w:rFonts w:eastAsia="CenturyGothic,Bold" w:cstheme="minorHAnsi"/>
          <w:b/>
          <w:bCs/>
          <w:sz w:val="18"/>
          <w:szCs w:val="18"/>
        </w:rPr>
      </w:pPr>
      <w:r w:rsidRPr="007C26FD">
        <w:rPr>
          <w:rFonts w:eastAsia="CenturyGothic,Bold" w:cstheme="minorHAnsi"/>
          <w:b/>
          <w:bCs/>
          <w:sz w:val="18"/>
          <w:szCs w:val="18"/>
        </w:rPr>
        <w:t>TRATTAMENT</w:t>
      </w:r>
      <w:r>
        <w:rPr>
          <w:rFonts w:eastAsia="CenturyGothic,Bold" w:cstheme="minorHAnsi"/>
          <w:b/>
          <w:bCs/>
          <w:sz w:val="18"/>
          <w:szCs w:val="18"/>
        </w:rPr>
        <w:t>I EFFETTUATI CON I SUOI DATI</w:t>
      </w:r>
    </w:p>
    <w:p w14:paraId="0BAA1824" w14:textId="12E2D7D2" w:rsidR="00066ACB" w:rsidRPr="00D70E31" w:rsidRDefault="0082608F" w:rsidP="00AA1965">
      <w:pPr>
        <w:spacing w:after="0" w:line="240" w:lineRule="auto"/>
        <w:jc w:val="both"/>
        <w:rPr>
          <w:rFonts w:eastAsia="Times New Roman" w:cstheme="minorHAnsi"/>
          <w:bCs/>
          <w:color w:val="000000" w:themeColor="text1"/>
          <w:sz w:val="18"/>
          <w:szCs w:val="18"/>
        </w:rPr>
      </w:pPr>
      <w:r w:rsidRPr="001C186C">
        <w:rPr>
          <w:rFonts w:eastAsia="Times New Roman" w:cstheme="minorHAnsi"/>
          <w:bCs/>
          <w:color w:val="000000" w:themeColor="text1"/>
          <w:sz w:val="18"/>
          <w:szCs w:val="18"/>
        </w:rPr>
        <w:t>Tutti i dati personali forniti</w:t>
      </w:r>
      <w:r w:rsidR="004D05A6">
        <w:rPr>
          <w:rFonts w:eastAsia="Times New Roman" w:cstheme="minorHAnsi"/>
          <w:bCs/>
          <w:color w:val="000000" w:themeColor="text1"/>
          <w:sz w:val="18"/>
          <w:szCs w:val="18"/>
        </w:rPr>
        <w:t xml:space="preserve"> </w:t>
      </w:r>
      <w:r w:rsidRPr="001C186C">
        <w:rPr>
          <w:rFonts w:eastAsia="Times New Roman" w:cstheme="minorHAnsi"/>
          <w:bCs/>
          <w:color w:val="000000" w:themeColor="text1"/>
          <w:sz w:val="18"/>
          <w:szCs w:val="18"/>
        </w:rPr>
        <w:t>costituiscono oggetto di trattamento</w:t>
      </w:r>
      <w:r w:rsidR="001E08EE">
        <w:rPr>
          <w:rFonts w:eastAsia="Times New Roman" w:cstheme="minorHAnsi"/>
          <w:bCs/>
          <w:color w:val="000000" w:themeColor="text1"/>
          <w:sz w:val="18"/>
          <w:szCs w:val="18"/>
        </w:rPr>
        <w:t xml:space="preserve">, </w:t>
      </w:r>
      <w:r w:rsidRPr="001C186C">
        <w:rPr>
          <w:rFonts w:eastAsia="Times New Roman" w:cstheme="minorHAnsi"/>
          <w:bCs/>
          <w:color w:val="000000" w:themeColor="text1"/>
          <w:sz w:val="18"/>
          <w:szCs w:val="18"/>
        </w:rPr>
        <w:t xml:space="preserve">sono il risultato di una libera scelta </w:t>
      </w:r>
      <w:r w:rsidR="001E08EE">
        <w:rPr>
          <w:rFonts w:eastAsia="Times New Roman" w:cstheme="minorHAnsi"/>
          <w:bCs/>
          <w:color w:val="000000" w:themeColor="text1"/>
          <w:sz w:val="18"/>
          <w:szCs w:val="18"/>
        </w:rPr>
        <w:t>dell’interessato</w:t>
      </w:r>
      <w:r w:rsidRPr="001C186C">
        <w:rPr>
          <w:rFonts w:eastAsia="Times New Roman" w:cstheme="minorHAnsi"/>
          <w:bCs/>
          <w:color w:val="000000" w:themeColor="text1"/>
          <w:sz w:val="18"/>
          <w:szCs w:val="18"/>
        </w:rPr>
        <w:t xml:space="preserve"> </w:t>
      </w:r>
      <w:r w:rsidR="00066ACB">
        <w:rPr>
          <w:rFonts w:eastAsia="Times New Roman" w:cstheme="minorHAnsi"/>
          <w:bCs/>
          <w:color w:val="000000" w:themeColor="text1"/>
          <w:sz w:val="18"/>
          <w:szCs w:val="18"/>
        </w:rPr>
        <w:t xml:space="preserve">e </w:t>
      </w:r>
      <w:r w:rsidR="001E08EE">
        <w:rPr>
          <w:rFonts w:eastAsia="Times New Roman" w:cstheme="minorHAnsi"/>
          <w:bCs/>
          <w:color w:val="000000" w:themeColor="text1"/>
          <w:sz w:val="18"/>
          <w:szCs w:val="18"/>
        </w:rPr>
        <w:t xml:space="preserve">sono </w:t>
      </w:r>
      <w:r w:rsidR="00066ACB">
        <w:rPr>
          <w:rFonts w:eastAsia="Times New Roman" w:cstheme="minorHAnsi"/>
          <w:bCs/>
          <w:color w:val="000000" w:themeColor="text1"/>
          <w:sz w:val="18"/>
          <w:szCs w:val="18"/>
        </w:rPr>
        <w:t>trattati come descritto qui di seguito</w:t>
      </w:r>
    </w:p>
    <w:p w14:paraId="176CD979" w14:textId="77777777" w:rsidR="00066ACB" w:rsidRDefault="00066ACB" w:rsidP="00154154">
      <w:pPr>
        <w:spacing w:line="240" w:lineRule="auto"/>
        <w:rPr>
          <w:rFonts w:ascii="Helvetica Neue" w:eastAsia="Helvetica Neue" w:hAnsi="Helvetica Neue" w:cs="Helvetica Neue"/>
          <w:color w:val="161616"/>
          <w:sz w:val="14"/>
          <w:szCs w:val="14"/>
        </w:rPr>
      </w:pPr>
    </w:p>
    <w:tbl>
      <w:tblPr>
        <w:tblStyle w:val="Grigliatabella"/>
        <w:tblW w:w="0" w:type="auto"/>
        <w:tblLayout w:type="fixed"/>
        <w:tblLook w:val="04A0" w:firstRow="1" w:lastRow="0" w:firstColumn="1" w:lastColumn="0" w:noHBand="0" w:noVBand="1"/>
      </w:tblPr>
      <w:tblGrid>
        <w:gridCol w:w="421"/>
        <w:gridCol w:w="4109"/>
        <w:gridCol w:w="1419"/>
        <w:gridCol w:w="3679"/>
      </w:tblGrid>
      <w:tr w:rsidR="00066ACB" w14:paraId="32EA5B5B" w14:textId="77777777" w:rsidTr="003611C0">
        <w:tc>
          <w:tcPr>
            <w:tcW w:w="9628" w:type="dxa"/>
            <w:gridSpan w:val="4"/>
            <w:shd w:val="clear" w:color="auto" w:fill="D9D9D9" w:themeFill="background1" w:themeFillShade="D9"/>
            <w:vAlign w:val="center"/>
          </w:tcPr>
          <w:p w14:paraId="45DFB9DE" w14:textId="77777777" w:rsidR="00066ACB" w:rsidRDefault="00066ACB" w:rsidP="000A1037">
            <w:pPr>
              <w:rPr>
                <w:rFonts w:ascii="Helvetica Neue" w:eastAsia="Helvetica Neue" w:hAnsi="Helvetica Neue" w:cs="Helvetica Neue"/>
                <w:color w:val="161616"/>
                <w:sz w:val="14"/>
                <w:szCs w:val="14"/>
              </w:rPr>
            </w:pPr>
            <w:r w:rsidRPr="00896040">
              <w:rPr>
                <w:rFonts w:eastAsia="Helvetica Neue" w:cstheme="minorHAnsi"/>
                <w:b/>
                <w:color w:val="161616"/>
                <w:sz w:val="20"/>
                <w:szCs w:val="20"/>
              </w:rPr>
              <w:t>NAVIGAZIONE WEB</w:t>
            </w:r>
          </w:p>
        </w:tc>
      </w:tr>
      <w:tr w:rsidR="00066ACB" w14:paraId="1752187F" w14:textId="77777777" w:rsidTr="00CB214C">
        <w:tc>
          <w:tcPr>
            <w:tcW w:w="421" w:type="dxa"/>
            <w:vMerge w:val="restart"/>
            <w:vAlign w:val="center"/>
          </w:tcPr>
          <w:p w14:paraId="63BF8680" w14:textId="77777777" w:rsidR="00066ACB" w:rsidRPr="006D6DB3" w:rsidRDefault="00066ACB" w:rsidP="00EB7D24">
            <w:pPr>
              <w:jc w:val="center"/>
              <w:rPr>
                <w:rFonts w:eastAsia="Helvetica Neue" w:cstheme="minorHAnsi"/>
                <w:color w:val="161616"/>
                <w:sz w:val="12"/>
                <w:szCs w:val="12"/>
              </w:rPr>
            </w:pPr>
          </w:p>
          <w:p w14:paraId="4597D18A" w14:textId="77777777" w:rsidR="00066ACB" w:rsidRDefault="00066ACB" w:rsidP="00CB214C">
            <w:pPr>
              <w:rPr>
                <w:rFonts w:ascii="Helvetica Neue" w:eastAsia="Helvetica Neue" w:hAnsi="Helvetica Neue" w:cs="Helvetica Neue"/>
                <w:color w:val="161616"/>
                <w:sz w:val="14"/>
                <w:szCs w:val="14"/>
              </w:rPr>
            </w:pPr>
            <w:r w:rsidRPr="006D6DB3">
              <w:rPr>
                <w:rFonts w:eastAsia="Helvetica Neue" w:cstheme="minorHAnsi"/>
                <w:noProof/>
                <w:color w:val="161616"/>
                <w:sz w:val="18"/>
                <w:szCs w:val="18"/>
                <w:lang w:val="en-US"/>
              </w:rPr>
              <w:drawing>
                <wp:inline distT="0" distB="0" distL="0" distR="0" wp14:anchorId="725709B3" wp14:editId="101C0893">
                  <wp:extent cx="111600" cy="111600"/>
                  <wp:effectExtent l="0" t="0" r="3175" b="3175"/>
                  <wp:docPr id="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11600" cy="111600"/>
                          </a:xfrm>
                          <a:prstGeom prst="rect">
                            <a:avLst/>
                          </a:prstGeom>
                          <a:ln/>
                        </pic:spPr>
                      </pic:pic>
                    </a:graphicData>
                  </a:graphic>
                </wp:inline>
              </w:drawing>
            </w:r>
          </w:p>
        </w:tc>
        <w:tc>
          <w:tcPr>
            <w:tcW w:w="9207" w:type="dxa"/>
            <w:gridSpan w:val="3"/>
            <w:shd w:val="clear" w:color="auto" w:fill="F2F2F2" w:themeFill="background1" w:themeFillShade="F2"/>
          </w:tcPr>
          <w:p w14:paraId="6C4E6A54" w14:textId="77777777" w:rsidR="00066ACB" w:rsidRPr="00CB214C" w:rsidRDefault="00066ACB" w:rsidP="00CB214C">
            <w:pPr>
              <w:jc w:val="center"/>
              <w:rPr>
                <w:rFonts w:ascii="Helvetica Neue" w:eastAsia="Helvetica Neue" w:hAnsi="Helvetica Neue" w:cs="Helvetica Neue"/>
                <w:color w:val="161616"/>
                <w:sz w:val="16"/>
                <w:szCs w:val="16"/>
              </w:rPr>
            </w:pPr>
            <w:r w:rsidRPr="00CB214C">
              <w:rPr>
                <w:rFonts w:eastAsia="Helvetica Neue" w:cstheme="minorHAnsi"/>
                <w:b/>
                <w:color w:val="161616"/>
                <w:sz w:val="16"/>
                <w:szCs w:val="16"/>
              </w:rPr>
              <w:t>Finalità che non necessitano del consenso</w:t>
            </w:r>
          </w:p>
        </w:tc>
      </w:tr>
      <w:tr w:rsidR="00066ACB" w14:paraId="5169FEE2" w14:textId="77777777" w:rsidTr="00CB214C">
        <w:tc>
          <w:tcPr>
            <w:tcW w:w="421" w:type="dxa"/>
            <w:vMerge/>
            <w:vAlign w:val="center"/>
          </w:tcPr>
          <w:p w14:paraId="43827CE7" w14:textId="77777777" w:rsidR="00066ACB" w:rsidRDefault="00066ACB" w:rsidP="003314A8">
            <w:pPr>
              <w:rPr>
                <w:rFonts w:ascii="Helvetica Neue" w:eastAsia="Helvetica Neue" w:hAnsi="Helvetica Neue" w:cs="Helvetica Neue"/>
                <w:color w:val="161616"/>
                <w:sz w:val="14"/>
                <w:szCs w:val="14"/>
              </w:rPr>
            </w:pPr>
          </w:p>
        </w:tc>
        <w:tc>
          <w:tcPr>
            <w:tcW w:w="5528" w:type="dxa"/>
            <w:gridSpan w:val="2"/>
          </w:tcPr>
          <w:p w14:paraId="7FFE8FAB" w14:textId="77777777" w:rsidR="00066ACB" w:rsidRPr="00CB214C" w:rsidRDefault="00066ACB" w:rsidP="000A1037">
            <w:pPr>
              <w:rPr>
                <w:rFonts w:ascii="Helvetica Neue" w:eastAsia="Helvetica Neue" w:hAnsi="Helvetica Neue" w:cs="Helvetica Neue"/>
                <w:color w:val="161616"/>
                <w:sz w:val="16"/>
                <w:szCs w:val="16"/>
              </w:rPr>
            </w:pPr>
            <w:r w:rsidRPr="00CB214C">
              <w:rPr>
                <w:rFonts w:eastAsia="Helvetica Neue" w:cstheme="minorHAnsi"/>
                <w:b/>
                <w:color w:val="161616"/>
                <w:sz w:val="16"/>
                <w:szCs w:val="16"/>
              </w:rPr>
              <w:t>Finalità</w:t>
            </w:r>
          </w:p>
        </w:tc>
        <w:tc>
          <w:tcPr>
            <w:tcW w:w="3679" w:type="dxa"/>
          </w:tcPr>
          <w:p w14:paraId="63DA8695" w14:textId="77777777" w:rsidR="00066ACB" w:rsidRPr="00CB214C" w:rsidRDefault="00066ACB" w:rsidP="000A1037">
            <w:pPr>
              <w:rPr>
                <w:rFonts w:ascii="Helvetica Neue" w:eastAsia="Helvetica Neue" w:hAnsi="Helvetica Neue" w:cs="Helvetica Neue"/>
                <w:color w:val="161616"/>
                <w:sz w:val="16"/>
                <w:szCs w:val="16"/>
              </w:rPr>
            </w:pPr>
            <w:r w:rsidRPr="00CB214C">
              <w:rPr>
                <w:rFonts w:eastAsia="Helvetica Neue" w:cstheme="minorHAnsi"/>
                <w:b/>
                <w:color w:val="161616"/>
                <w:sz w:val="16"/>
                <w:szCs w:val="16"/>
              </w:rPr>
              <w:t>Base giuridica</w:t>
            </w:r>
          </w:p>
        </w:tc>
      </w:tr>
      <w:tr w:rsidR="00066ACB" w14:paraId="7B09B61E" w14:textId="77777777" w:rsidTr="00CB214C">
        <w:tc>
          <w:tcPr>
            <w:tcW w:w="421" w:type="dxa"/>
            <w:vMerge/>
            <w:vAlign w:val="center"/>
          </w:tcPr>
          <w:p w14:paraId="6A640E7F" w14:textId="77777777" w:rsidR="00066ACB" w:rsidRDefault="00066ACB" w:rsidP="003314A8">
            <w:pPr>
              <w:rPr>
                <w:rFonts w:ascii="Helvetica Neue" w:eastAsia="Helvetica Neue" w:hAnsi="Helvetica Neue" w:cs="Helvetica Neue"/>
                <w:color w:val="161616"/>
                <w:sz w:val="14"/>
                <w:szCs w:val="14"/>
              </w:rPr>
            </w:pPr>
          </w:p>
        </w:tc>
        <w:tc>
          <w:tcPr>
            <w:tcW w:w="5528" w:type="dxa"/>
            <w:gridSpan w:val="2"/>
          </w:tcPr>
          <w:p w14:paraId="1B8D1BA5" w14:textId="77777777" w:rsidR="00066ACB" w:rsidRDefault="00066ACB" w:rsidP="000A1037">
            <w:pPr>
              <w:rPr>
                <w:rFonts w:ascii="Helvetica Neue" w:eastAsia="Helvetica Neue" w:hAnsi="Helvetica Neue" w:cs="Helvetica Neue"/>
                <w:color w:val="161616"/>
                <w:sz w:val="14"/>
                <w:szCs w:val="14"/>
              </w:rPr>
            </w:pPr>
            <w:r w:rsidRPr="006D6DB3">
              <w:rPr>
                <w:rFonts w:eastAsia="Helvetica Neue" w:cstheme="minorHAnsi"/>
                <w:color w:val="161616"/>
                <w:sz w:val="18"/>
                <w:szCs w:val="18"/>
              </w:rPr>
              <w:t>Svolgimento di operazioni strettamente connesse e strumentali alla gestione dei rapporti con gli utenti o dei visitatori del sito, quali: navigazione; registrazione ed autenticazione; consultazione e scarico di dati ed informazioni eventualmente memorizzati nell’area dedicata all’utente</w:t>
            </w:r>
          </w:p>
        </w:tc>
        <w:tc>
          <w:tcPr>
            <w:tcW w:w="3679" w:type="dxa"/>
          </w:tcPr>
          <w:p w14:paraId="0F6A45F0" w14:textId="77777777" w:rsidR="00066ACB" w:rsidRDefault="00066ACB" w:rsidP="000A1037">
            <w:pPr>
              <w:rPr>
                <w:rFonts w:ascii="Helvetica Neue" w:eastAsia="Helvetica Neue" w:hAnsi="Helvetica Neue" w:cs="Helvetica Neue"/>
                <w:color w:val="161616"/>
                <w:sz w:val="14"/>
                <w:szCs w:val="14"/>
              </w:rPr>
            </w:pPr>
            <w:r w:rsidRPr="006D6DB3">
              <w:rPr>
                <w:rFonts w:eastAsia="Helvetica Neue" w:cstheme="minorHAnsi"/>
                <w:color w:val="161616"/>
                <w:sz w:val="18"/>
                <w:szCs w:val="18"/>
              </w:rPr>
              <w:t>Esecuzione di un contratto e/o misure precontrattuali</w:t>
            </w:r>
          </w:p>
        </w:tc>
      </w:tr>
      <w:tr w:rsidR="00066ACB" w14:paraId="4DC0D0F9" w14:textId="77777777" w:rsidTr="00CB214C">
        <w:tc>
          <w:tcPr>
            <w:tcW w:w="421" w:type="dxa"/>
            <w:vMerge/>
            <w:vAlign w:val="center"/>
          </w:tcPr>
          <w:p w14:paraId="0482CB12" w14:textId="77777777" w:rsidR="00066ACB" w:rsidRDefault="00066ACB" w:rsidP="003314A8">
            <w:pPr>
              <w:rPr>
                <w:rFonts w:ascii="Helvetica Neue" w:eastAsia="Helvetica Neue" w:hAnsi="Helvetica Neue" w:cs="Helvetica Neue"/>
                <w:color w:val="161616"/>
                <w:sz w:val="14"/>
                <w:szCs w:val="14"/>
              </w:rPr>
            </w:pPr>
          </w:p>
        </w:tc>
        <w:tc>
          <w:tcPr>
            <w:tcW w:w="5528" w:type="dxa"/>
            <w:gridSpan w:val="2"/>
          </w:tcPr>
          <w:p w14:paraId="28B53161" w14:textId="77777777" w:rsidR="00066ACB" w:rsidRDefault="00066ACB" w:rsidP="000A1037">
            <w:pPr>
              <w:rPr>
                <w:rFonts w:ascii="Helvetica Neue" w:eastAsia="Helvetica Neue" w:hAnsi="Helvetica Neue" w:cs="Helvetica Neue"/>
                <w:color w:val="161616"/>
                <w:sz w:val="14"/>
                <w:szCs w:val="14"/>
              </w:rPr>
            </w:pPr>
            <w:r w:rsidRPr="006D6DB3">
              <w:rPr>
                <w:rFonts w:eastAsia="Helvetica Neue" w:cstheme="minorHAnsi"/>
                <w:color w:val="161616"/>
                <w:sz w:val="18"/>
                <w:szCs w:val="18"/>
              </w:rPr>
              <w:t>Raccolta, conservazione ed elaborazione dei dati dell’utente per: analisi statistiche anche in forma anonima e/o aggregata; analisi statistiche volte alla verifica della qualità dei servizi offerti dal sito</w:t>
            </w:r>
          </w:p>
        </w:tc>
        <w:tc>
          <w:tcPr>
            <w:tcW w:w="3679" w:type="dxa"/>
          </w:tcPr>
          <w:p w14:paraId="4A3426C9" w14:textId="77777777" w:rsidR="00066ACB" w:rsidRDefault="00066ACB" w:rsidP="000A1037">
            <w:pPr>
              <w:rPr>
                <w:rFonts w:ascii="Helvetica Neue" w:eastAsia="Helvetica Neue" w:hAnsi="Helvetica Neue" w:cs="Helvetica Neue"/>
                <w:color w:val="161616"/>
                <w:sz w:val="14"/>
                <w:szCs w:val="14"/>
              </w:rPr>
            </w:pPr>
            <w:r w:rsidRPr="006D6DB3">
              <w:rPr>
                <w:rFonts w:eastAsia="Helvetica Neue" w:cstheme="minorHAnsi"/>
                <w:color w:val="161616"/>
                <w:sz w:val="18"/>
                <w:szCs w:val="18"/>
              </w:rPr>
              <w:t>Legittimo interesse</w:t>
            </w:r>
          </w:p>
        </w:tc>
      </w:tr>
      <w:tr w:rsidR="00066ACB" w14:paraId="15FA2607" w14:textId="77777777" w:rsidTr="00CB214C">
        <w:tc>
          <w:tcPr>
            <w:tcW w:w="421" w:type="dxa"/>
            <w:vMerge w:val="restart"/>
            <w:vAlign w:val="center"/>
          </w:tcPr>
          <w:p w14:paraId="20C18A09" w14:textId="77777777" w:rsidR="00066ACB" w:rsidRDefault="00066ACB" w:rsidP="00CB214C">
            <w:pPr>
              <w:rPr>
                <w:rFonts w:ascii="Helvetica Neue" w:eastAsia="Helvetica Neue" w:hAnsi="Helvetica Neue" w:cs="Helvetica Neue"/>
                <w:color w:val="161616"/>
                <w:sz w:val="14"/>
                <w:szCs w:val="14"/>
              </w:rPr>
            </w:pPr>
            <w:r w:rsidRPr="006D6DB3">
              <w:rPr>
                <w:rFonts w:eastAsia="Helvetica Neue" w:cstheme="minorHAnsi"/>
                <w:noProof/>
                <w:color w:val="161616"/>
                <w:sz w:val="18"/>
                <w:szCs w:val="18"/>
                <w:lang w:val="en-US"/>
              </w:rPr>
              <w:drawing>
                <wp:inline distT="114300" distB="114300" distL="114300" distR="114300" wp14:anchorId="4E0BA6CA" wp14:editId="300A70E5">
                  <wp:extent cx="104400" cy="104400"/>
                  <wp:effectExtent l="0" t="0" r="0" b="0"/>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
                          <a:srcRect/>
                          <a:stretch>
                            <a:fillRect/>
                          </a:stretch>
                        </pic:blipFill>
                        <pic:spPr>
                          <a:xfrm>
                            <a:off x="0" y="0"/>
                            <a:ext cx="104400" cy="104400"/>
                          </a:xfrm>
                          <a:prstGeom prst="rect">
                            <a:avLst/>
                          </a:prstGeom>
                          <a:ln/>
                        </pic:spPr>
                      </pic:pic>
                    </a:graphicData>
                  </a:graphic>
                </wp:inline>
              </w:drawing>
            </w:r>
          </w:p>
        </w:tc>
        <w:tc>
          <w:tcPr>
            <w:tcW w:w="9207" w:type="dxa"/>
            <w:gridSpan w:val="3"/>
            <w:shd w:val="clear" w:color="auto" w:fill="F2F2F2" w:themeFill="background1" w:themeFillShade="F2"/>
          </w:tcPr>
          <w:p w14:paraId="3BD92F58" w14:textId="77777777" w:rsidR="00066ACB" w:rsidRDefault="00066ACB" w:rsidP="00CB214C">
            <w:pPr>
              <w:jc w:val="center"/>
              <w:rPr>
                <w:rFonts w:ascii="Helvetica Neue" w:eastAsia="Helvetica Neue" w:hAnsi="Helvetica Neue" w:cs="Helvetica Neue"/>
                <w:color w:val="161616"/>
                <w:sz w:val="14"/>
                <w:szCs w:val="14"/>
              </w:rPr>
            </w:pPr>
            <w:r w:rsidRPr="00056B59">
              <w:rPr>
                <w:rFonts w:eastAsia="Helvetica Neue" w:cstheme="minorHAnsi"/>
                <w:b/>
                <w:color w:val="161616"/>
                <w:sz w:val="16"/>
                <w:szCs w:val="16"/>
              </w:rPr>
              <w:t>Tipologia di dati facoltativi</w:t>
            </w:r>
          </w:p>
        </w:tc>
      </w:tr>
      <w:tr w:rsidR="00066ACB" w14:paraId="32D90C96" w14:textId="77777777" w:rsidTr="005022BC">
        <w:tc>
          <w:tcPr>
            <w:tcW w:w="421" w:type="dxa"/>
            <w:vMerge/>
            <w:vAlign w:val="center"/>
          </w:tcPr>
          <w:p w14:paraId="389192F7" w14:textId="77777777" w:rsidR="00066ACB" w:rsidRDefault="00066ACB" w:rsidP="003314A8">
            <w:pPr>
              <w:rPr>
                <w:rFonts w:ascii="Helvetica Neue" w:eastAsia="Helvetica Neue" w:hAnsi="Helvetica Neue" w:cs="Helvetica Neue"/>
                <w:color w:val="161616"/>
                <w:sz w:val="14"/>
                <w:szCs w:val="14"/>
              </w:rPr>
            </w:pPr>
          </w:p>
        </w:tc>
        <w:tc>
          <w:tcPr>
            <w:tcW w:w="9207" w:type="dxa"/>
            <w:gridSpan w:val="3"/>
          </w:tcPr>
          <w:p w14:paraId="43BFDEF4" w14:textId="77777777" w:rsidR="00066ACB" w:rsidRDefault="00066ACB" w:rsidP="000A1037">
            <w:pPr>
              <w:rPr>
                <w:rFonts w:ascii="Helvetica Neue" w:eastAsia="Helvetica Neue" w:hAnsi="Helvetica Neue" w:cs="Helvetica Neue"/>
                <w:color w:val="161616"/>
                <w:sz w:val="14"/>
                <w:szCs w:val="14"/>
              </w:rPr>
            </w:pPr>
            <w:r w:rsidRPr="00056B59">
              <w:rPr>
                <w:rFonts w:eastAsia="Helvetica Neue" w:cstheme="minorHAnsi"/>
                <w:color w:val="161616"/>
                <w:sz w:val="16"/>
                <w:szCs w:val="16"/>
              </w:rPr>
              <w:t>DATI IDENTIFICATIVI DIGITALI (ad esempio INDIRIZZO IP, CREDENZIALI DI ACCESSO, ALTRE IDENTITÀ DIGITALI)</w:t>
            </w:r>
          </w:p>
        </w:tc>
      </w:tr>
      <w:tr w:rsidR="00066ACB" w14:paraId="172B5B76" w14:textId="77777777" w:rsidTr="005022BC">
        <w:tc>
          <w:tcPr>
            <w:tcW w:w="421" w:type="dxa"/>
            <w:vMerge/>
            <w:vAlign w:val="center"/>
          </w:tcPr>
          <w:p w14:paraId="4BC49714" w14:textId="77777777" w:rsidR="00066ACB" w:rsidRDefault="00066ACB" w:rsidP="003314A8">
            <w:pPr>
              <w:rPr>
                <w:rFonts w:ascii="Helvetica Neue" w:eastAsia="Helvetica Neue" w:hAnsi="Helvetica Neue" w:cs="Helvetica Neue"/>
                <w:color w:val="161616"/>
                <w:sz w:val="14"/>
                <w:szCs w:val="14"/>
              </w:rPr>
            </w:pPr>
          </w:p>
        </w:tc>
        <w:tc>
          <w:tcPr>
            <w:tcW w:w="9207" w:type="dxa"/>
            <w:gridSpan w:val="3"/>
          </w:tcPr>
          <w:p w14:paraId="4FE4CA22" w14:textId="77777777" w:rsidR="00066ACB" w:rsidRDefault="00066ACB" w:rsidP="000A1037">
            <w:pPr>
              <w:rPr>
                <w:rFonts w:ascii="Helvetica Neue" w:eastAsia="Helvetica Neue" w:hAnsi="Helvetica Neue" w:cs="Helvetica Neue"/>
                <w:color w:val="161616"/>
                <w:sz w:val="14"/>
                <w:szCs w:val="14"/>
              </w:rPr>
            </w:pPr>
          </w:p>
        </w:tc>
      </w:tr>
      <w:tr w:rsidR="00066ACB" w14:paraId="15B9F839" w14:textId="77777777" w:rsidTr="00CB214C">
        <w:tc>
          <w:tcPr>
            <w:tcW w:w="421" w:type="dxa"/>
            <w:vMerge w:val="restart"/>
            <w:vAlign w:val="center"/>
          </w:tcPr>
          <w:p w14:paraId="10F006A8" w14:textId="77777777" w:rsidR="00066ACB" w:rsidRDefault="00066ACB" w:rsidP="00CB214C">
            <w:pPr>
              <w:rPr>
                <w:rFonts w:ascii="Helvetica Neue" w:eastAsia="Helvetica Neue" w:hAnsi="Helvetica Neue" w:cs="Helvetica Neue"/>
                <w:color w:val="161616"/>
                <w:sz w:val="14"/>
                <w:szCs w:val="14"/>
              </w:rPr>
            </w:pPr>
            <w:r w:rsidRPr="006D6DB3">
              <w:rPr>
                <w:rFonts w:eastAsia="Helvetica Neue" w:cstheme="minorHAnsi"/>
                <w:noProof/>
                <w:color w:val="161616"/>
                <w:sz w:val="18"/>
                <w:szCs w:val="18"/>
                <w:lang w:val="en-US"/>
              </w:rPr>
              <w:drawing>
                <wp:inline distT="114300" distB="114300" distL="114300" distR="114300" wp14:anchorId="4FF770ED" wp14:editId="62B4217E">
                  <wp:extent cx="79200" cy="79200"/>
                  <wp:effectExtent l="0" t="0" r="0" b="0"/>
                  <wp:docPr id="1320320043" name="Immagine 132032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79200" cy="79200"/>
                          </a:xfrm>
                          <a:prstGeom prst="rect">
                            <a:avLst/>
                          </a:prstGeom>
                          <a:ln/>
                        </pic:spPr>
                      </pic:pic>
                    </a:graphicData>
                  </a:graphic>
                </wp:inline>
              </w:drawing>
            </w:r>
          </w:p>
        </w:tc>
        <w:tc>
          <w:tcPr>
            <w:tcW w:w="9207" w:type="dxa"/>
            <w:gridSpan w:val="3"/>
            <w:shd w:val="clear" w:color="auto" w:fill="F2F2F2" w:themeFill="background1" w:themeFillShade="F2"/>
          </w:tcPr>
          <w:p w14:paraId="633C273B" w14:textId="77777777" w:rsidR="00066ACB" w:rsidRDefault="00066ACB" w:rsidP="00CB214C">
            <w:pPr>
              <w:jc w:val="center"/>
              <w:rPr>
                <w:rFonts w:ascii="Helvetica Neue" w:eastAsia="Helvetica Neue" w:hAnsi="Helvetica Neue" w:cs="Helvetica Neue"/>
                <w:color w:val="161616"/>
                <w:sz w:val="14"/>
                <w:szCs w:val="14"/>
              </w:rPr>
            </w:pPr>
            <w:r w:rsidRPr="00056B59">
              <w:rPr>
                <w:rFonts w:eastAsia="Helvetica Neue" w:cstheme="minorHAnsi"/>
                <w:b/>
                <w:color w:val="161616"/>
                <w:sz w:val="16"/>
                <w:szCs w:val="16"/>
              </w:rPr>
              <w:t>Termini di conservazione</w:t>
            </w:r>
          </w:p>
        </w:tc>
      </w:tr>
      <w:tr w:rsidR="00066ACB" w14:paraId="08CB1A8F" w14:textId="77777777" w:rsidTr="005022BC">
        <w:tc>
          <w:tcPr>
            <w:tcW w:w="421" w:type="dxa"/>
            <w:vMerge/>
            <w:vAlign w:val="center"/>
          </w:tcPr>
          <w:p w14:paraId="1A746ADE" w14:textId="77777777" w:rsidR="00066ACB" w:rsidRDefault="00066ACB" w:rsidP="003314A8">
            <w:pPr>
              <w:rPr>
                <w:rFonts w:ascii="Helvetica Neue" w:eastAsia="Helvetica Neue" w:hAnsi="Helvetica Neue" w:cs="Helvetica Neue"/>
                <w:color w:val="161616"/>
                <w:sz w:val="14"/>
                <w:szCs w:val="14"/>
              </w:rPr>
            </w:pPr>
          </w:p>
        </w:tc>
        <w:tc>
          <w:tcPr>
            <w:tcW w:w="4109" w:type="dxa"/>
          </w:tcPr>
          <w:p w14:paraId="7F34770C" w14:textId="77777777" w:rsidR="00066ACB" w:rsidRDefault="00066ACB" w:rsidP="000A1037">
            <w:pPr>
              <w:rPr>
                <w:rFonts w:ascii="Helvetica Neue" w:eastAsia="Helvetica Neue" w:hAnsi="Helvetica Neue" w:cs="Helvetica Neue"/>
                <w:color w:val="161616"/>
                <w:sz w:val="14"/>
                <w:szCs w:val="14"/>
              </w:rPr>
            </w:pPr>
            <w:r w:rsidRPr="00056B59">
              <w:rPr>
                <w:rFonts w:eastAsia="Helvetica Neue" w:cstheme="minorHAnsi"/>
                <w:b/>
                <w:sz w:val="16"/>
                <w:szCs w:val="16"/>
              </w:rPr>
              <w:t>Categoria</w:t>
            </w:r>
          </w:p>
        </w:tc>
        <w:tc>
          <w:tcPr>
            <w:tcW w:w="5098" w:type="dxa"/>
            <w:gridSpan w:val="2"/>
          </w:tcPr>
          <w:p w14:paraId="1AC8149A" w14:textId="77777777" w:rsidR="00066ACB" w:rsidRDefault="00066ACB" w:rsidP="000A1037">
            <w:pPr>
              <w:rPr>
                <w:rFonts w:ascii="Helvetica Neue" w:eastAsia="Helvetica Neue" w:hAnsi="Helvetica Neue" w:cs="Helvetica Neue"/>
                <w:color w:val="161616"/>
                <w:sz w:val="14"/>
                <w:szCs w:val="14"/>
              </w:rPr>
            </w:pPr>
            <w:r w:rsidRPr="00056B59">
              <w:rPr>
                <w:rFonts w:eastAsia="Helvetica Neue" w:cstheme="minorHAnsi"/>
                <w:b/>
                <w:sz w:val="16"/>
                <w:szCs w:val="16"/>
              </w:rPr>
              <w:t>Termine conservazione</w:t>
            </w:r>
          </w:p>
        </w:tc>
      </w:tr>
      <w:tr w:rsidR="00066ACB" w14:paraId="7E1DE646" w14:textId="77777777" w:rsidTr="005022BC">
        <w:tc>
          <w:tcPr>
            <w:tcW w:w="421" w:type="dxa"/>
            <w:vMerge/>
            <w:vAlign w:val="center"/>
          </w:tcPr>
          <w:p w14:paraId="72C6A5C8" w14:textId="77777777" w:rsidR="00066ACB" w:rsidRDefault="00066ACB" w:rsidP="003314A8">
            <w:pPr>
              <w:rPr>
                <w:rFonts w:ascii="Helvetica Neue" w:eastAsia="Helvetica Neue" w:hAnsi="Helvetica Neue" w:cs="Helvetica Neue"/>
                <w:color w:val="161616"/>
                <w:sz w:val="14"/>
                <w:szCs w:val="14"/>
              </w:rPr>
            </w:pPr>
          </w:p>
        </w:tc>
        <w:tc>
          <w:tcPr>
            <w:tcW w:w="4109" w:type="dxa"/>
          </w:tcPr>
          <w:p w14:paraId="49D2CE96" w14:textId="77777777" w:rsidR="00066ACB" w:rsidRDefault="00066ACB" w:rsidP="000A1037">
            <w:pPr>
              <w:rPr>
                <w:rFonts w:ascii="Helvetica Neue" w:eastAsia="Helvetica Neue" w:hAnsi="Helvetica Neue" w:cs="Helvetica Neue"/>
                <w:color w:val="161616"/>
                <w:sz w:val="14"/>
                <w:szCs w:val="14"/>
              </w:rPr>
            </w:pPr>
            <w:r w:rsidRPr="00056B59">
              <w:rPr>
                <w:rFonts w:eastAsia="Helvetica Neue" w:cstheme="minorHAnsi"/>
                <w:sz w:val="16"/>
                <w:szCs w:val="16"/>
              </w:rPr>
              <w:t>DATI IDENTIFICATIVI DIRETTI</w:t>
            </w:r>
          </w:p>
        </w:tc>
        <w:tc>
          <w:tcPr>
            <w:tcW w:w="5098" w:type="dxa"/>
            <w:gridSpan w:val="2"/>
          </w:tcPr>
          <w:p w14:paraId="374C1DBE" w14:textId="77777777" w:rsidR="00066ACB" w:rsidRDefault="00066ACB" w:rsidP="000A1037">
            <w:pPr>
              <w:rPr>
                <w:rFonts w:ascii="Helvetica Neue" w:eastAsia="Helvetica Neue" w:hAnsi="Helvetica Neue" w:cs="Helvetica Neue"/>
                <w:color w:val="161616"/>
                <w:sz w:val="14"/>
                <w:szCs w:val="14"/>
              </w:rPr>
            </w:pPr>
            <w:r w:rsidRPr="00056B59">
              <w:rPr>
                <w:rFonts w:eastAsia="Helvetica Neue" w:cstheme="minorHAnsi"/>
                <w:sz w:val="16"/>
                <w:szCs w:val="16"/>
              </w:rPr>
              <w:t>12 mesi</w:t>
            </w:r>
          </w:p>
        </w:tc>
      </w:tr>
      <w:tr w:rsidR="00066ACB" w14:paraId="130ABF20" w14:textId="77777777" w:rsidTr="005022BC">
        <w:tc>
          <w:tcPr>
            <w:tcW w:w="421" w:type="dxa"/>
            <w:vMerge/>
            <w:vAlign w:val="center"/>
          </w:tcPr>
          <w:p w14:paraId="791DC622" w14:textId="77777777" w:rsidR="00066ACB" w:rsidRDefault="00066ACB" w:rsidP="003314A8">
            <w:pPr>
              <w:rPr>
                <w:rFonts w:ascii="Helvetica Neue" w:eastAsia="Helvetica Neue" w:hAnsi="Helvetica Neue" w:cs="Helvetica Neue"/>
                <w:color w:val="161616"/>
                <w:sz w:val="14"/>
                <w:szCs w:val="14"/>
              </w:rPr>
            </w:pPr>
          </w:p>
        </w:tc>
        <w:tc>
          <w:tcPr>
            <w:tcW w:w="4109" w:type="dxa"/>
          </w:tcPr>
          <w:p w14:paraId="0646F2DA" w14:textId="77777777" w:rsidR="00066ACB" w:rsidRDefault="00066ACB" w:rsidP="000A1037">
            <w:pPr>
              <w:rPr>
                <w:rFonts w:ascii="Helvetica Neue" w:eastAsia="Helvetica Neue" w:hAnsi="Helvetica Neue" w:cs="Helvetica Neue"/>
                <w:color w:val="161616"/>
                <w:sz w:val="14"/>
                <w:szCs w:val="14"/>
              </w:rPr>
            </w:pPr>
            <w:r w:rsidRPr="00056B59">
              <w:rPr>
                <w:rFonts w:eastAsia="Helvetica Neue" w:cstheme="minorHAnsi"/>
                <w:sz w:val="16"/>
                <w:szCs w:val="16"/>
              </w:rPr>
              <w:t>DATI IDENTIFICATIVI INDIRETTI</w:t>
            </w:r>
          </w:p>
        </w:tc>
        <w:tc>
          <w:tcPr>
            <w:tcW w:w="5098" w:type="dxa"/>
            <w:gridSpan w:val="2"/>
          </w:tcPr>
          <w:p w14:paraId="6ADF4945" w14:textId="77777777" w:rsidR="00066ACB" w:rsidRDefault="00066ACB" w:rsidP="000A1037">
            <w:pPr>
              <w:rPr>
                <w:rFonts w:ascii="Helvetica Neue" w:eastAsia="Helvetica Neue" w:hAnsi="Helvetica Neue" w:cs="Helvetica Neue"/>
                <w:color w:val="161616"/>
                <w:sz w:val="14"/>
                <w:szCs w:val="14"/>
              </w:rPr>
            </w:pPr>
            <w:r w:rsidRPr="00056B59">
              <w:rPr>
                <w:rFonts w:eastAsia="Helvetica Neue" w:cstheme="minorHAnsi"/>
                <w:sz w:val="16"/>
                <w:szCs w:val="16"/>
              </w:rPr>
              <w:t>12 mesi</w:t>
            </w:r>
          </w:p>
        </w:tc>
      </w:tr>
    </w:tbl>
    <w:p w14:paraId="34EBFACB" w14:textId="77777777" w:rsidR="00066ACB" w:rsidRPr="005022BC" w:rsidRDefault="00066ACB" w:rsidP="000A1037">
      <w:pPr>
        <w:spacing w:line="240" w:lineRule="auto"/>
        <w:rPr>
          <w:rFonts w:ascii="Helvetica Neue" w:eastAsia="Helvetica Neue" w:hAnsi="Helvetica Neue" w:cs="Helvetica Neue"/>
          <w:b/>
          <w:color w:val="161616"/>
          <w:sz w:val="12"/>
          <w:szCs w:val="12"/>
        </w:rPr>
      </w:pPr>
    </w:p>
    <w:p w14:paraId="5C01187C" w14:textId="77777777" w:rsidR="00066ACB" w:rsidRPr="00904CEC" w:rsidRDefault="00066ACB" w:rsidP="007F1BD0">
      <w:pPr>
        <w:autoSpaceDE w:val="0"/>
        <w:autoSpaceDN w:val="0"/>
        <w:adjustRightInd w:val="0"/>
        <w:spacing w:after="120"/>
        <w:ind w:left="284" w:right="284"/>
        <w:contextualSpacing/>
        <w:jc w:val="center"/>
        <w:rPr>
          <w:rFonts w:ascii="Calibri" w:hAnsi="Calibri" w:cs="Calibri"/>
          <w:b/>
          <w:color w:val="000000"/>
          <w:sz w:val="18"/>
          <w:szCs w:val="18"/>
        </w:rPr>
      </w:pPr>
      <w:r w:rsidRPr="00904CEC">
        <w:rPr>
          <w:rFonts w:ascii="Calibri" w:hAnsi="Calibri" w:cs="Calibri"/>
          <w:b/>
          <w:color w:val="000000"/>
          <w:sz w:val="18"/>
          <w:szCs w:val="18"/>
        </w:rPr>
        <w:t>DIRITTI DELL’INTERESSATO</w:t>
      </w:r>
    </w:p>
    <w:p w14:paraId="3115259D" w14:textId="77777777" w:rsidR="00066ACB" w:rsidRPr="000640C8" w:rsidRDefault="00066ACB" w:rsidP="00105CC0">
      <w:pPr>
        <w:spacing w:after="0" w:line="240" w:lineRule="auto"/>
        <w:jc w:val="both"/>
        <w:rPr>
          <w:rFonts w:ascii="Calibri" w:hAnsi="Calibri" w:cs="Calibri"/>
          <w:color w:val="000000"/>
          <w:sz w:val="18"/>
          <w:szCs w:val="18"/>
        </w:rPr>
      </w:pPr>
      <w:r w:rsidRPr="000640C8">
        <w:rPr>
          <w:rFonts w:ascii="Calibri" w:hAnsi="Calibri" w:cs="Calibri"/>
          <w:color w:val="000000"/>
          <w:sz w:val="18"/>
          <w:szCs w:val="18"/>
        </w:rPr>
        <w:lastRenderedPageBreak/>
        <w:t>Con riferimento agli artt. 15 – diritto di accesso, 16 - diritto di rettifica, 17 – diritto alla cancellazione, 18 – diritto alla limitazione del trattamento, 20 – diritto alla portabilità,21 – diritto di opposizione, 22 diritto di opposizione al processo decisionale automatizzato del GDPR 679/16, il soggetto interessato potrà rivolgere le proprie richieste</w:t>
      </w:r>
      <w:r w:rsidRPr="000640C8">
        <w:rPr>
          <w:rFonts w:eastAsia="Times New Roman" w:cstheme="minorHAnsi"/>
          <w:bCs/>
          <w:color w:val="000000" w:themeColor="text1"/>
          <w:sz w:val="18"/>
          <w:szCs w:val="18"/>
        </w:rPr>
        <w:t xml:space="preserve">, </w:t>
      </w:r>
      <w:r w:rsidRPr="000640C8">
        <w:rPr>
          <w:rFonts w:ascii="Calibri" w:hAnsi="Calibri" w:cs="Calibri"/>
          <w:color w:val="000000"/>
          <w:sz w:val="18"/>
          <w:szCs w:val="18"/>
        </w:rPr>
        <w:t xml:space="preserve">così come per conoscere l’elenco aggiornato dei </w:t>
      </w:r>
      <w:r w:rsidRPr="00612DB0">
        <w:rPr>
          <w:rFonts w:ascii="Calibri" w:hAnsi="Calibri" w:cs="Calibri"/>
          <w:color w:val="000000"/>
          <w:sz w:val="18"/>
          <w:szCs w:val="18"/>
        </w:rPr>
        <w:t xml:space="preserve">responsabili del trattamento dei dati personali, </w:t>
      </w:r>
      <w:r w:rsidRPr="00612DB0">
        <w:rPr>
          <w:rFonts w:eastAsia="Times New Roman" w:cstheme="minorHAnsi"/>
          <w:bCs/>
          <w:color w:val="000000" w:themeColor="text1"/>
          <w:sz w:val="18"/>
          <w:szCs w:val="18"/>
        </w:rPr>
        <w:t>attraverso specifica comunicazione o attraverso la casella di posta elettronica info@sistema-consulting.it</w:t>
      </w:r>
    </w:p>
    <w:p w14:paraId="1350C657" w14:textId="4F48529C" w:rsidR="00066ACB" w:rsidRDefault="00066ACB" w:rsidP="00105CC0">
      <w:pPr>
        <w:spacing w:after="0" w:line="240" w:lineRule="auto"/>
        <w:jc w:val="both"/>
        <w:rPr>
          <w:rFonts w:ascii="Calibri" w:hAnsi="Calibri" w:cs="Calibri"/>
          <w:color w:val="000000"/>
          <w:sz w:val="18"/>
          <w:szCs w:val="18"/>
        </w:rPr>
      </w:pPr>
      <w:r>
        <w:rPr>
          <w:rFonts w:ascii="Calibri" w:hAnsi="Calibri" w:cs="Calibri"/>
          <w:color w:val="000000"/>
          <w:sz w:val="18"/>
          <w:szCs w:val="18"/>
        </w:rPr>
        <w:t xml:space="preserve">In qualità di soggetto interessato, </w:t>
      </w:r>
      <w:r w:rsidRPr="000640C8">
        <w:rPr>
          <w:rFonts w:ascii="Calibri" w:hAnsi="Calibri" w:cs="Calibri"/>
          <w:color w:val="000000"/>
          <w:sz w:val="18"/>
          <w:szCs w:val="18"/>
        </w:rPr>
        <w:t xml:space="preserve">cui si riferiscono i dati personali, </w:t>
      </w:r>
      <w:r>
        <w:rPr>
          <w:rFonts w:ascii="Calibri" w:hAnsi="Calibri" w:cs="Calibri"/>
          <w:color w:val="000000"/>
          <w:sz w:val="18"/>
          <w:szCs w:val="18"/>
        </w:rPr>
        <w:t>Lei ha</w:t>
      </w:r>
      <w:r w:rsidRPr="000640C8">
        <w:rPr>
          <w:rFonts w:ascii="Calibri" w:hAnsi="Calibri" w:cs="Calibri"/>
          <w:color w:val="000000"/>
          <w:sz w:val="18"/>
          <w:szCs w:val="18"/>
        </w:rPr>
        <w:t xml:space="preserve"> facoltà di esercitare in ogni momento i diritti (Diritto di accesso ai dati personali ed altri diritti), in particolare: diritto di ottenere la conferma dell’esistenza o meno dei </w:t>
      </w:r>
      <w:r>
        <w:rPr>
          <w:rFonts w:ascii="Calibri" w:hAnsi="Calibri" w:cs="Calibri"/>
          <w:color w:val="000000"/>
          <w:sz w:val="18"/>
          <w:szCs w:val="18"/>
        </w:rPr>
        <w:t>Suoi</w:t>
      </w:r>
      <w:r w:rsidRPr="000640C8">
        <w:rPr>
          <w:rFonts w:ascii="Calibri" w:hAnsi="Calibri" w:cs="Calibri"/>
          <w:color w:val="000000"/>
          <w:sz w:val="18"/>
          <w:szCs w:val="18"/>
        </w:rPr>
        <w:t xml:space="preserve"> dati personali, di accedervi e di conoscerne il contenuto e l’origine, di verificarne l’esattezza, di chiederne l’integrazione o l'aggiornamento, limitazione del trattamento o portabilità. La rettificazione e il blocco possono essere richiesti se i dati risultano incompleti, erronei o raccolti in violazione della normativa vigente ed in tal senso è anche possibile opporsi al loro trattamento per motivi legittimi o a qualsiasi processo decisionale automatizzato (compreso la profilazione), così come è possibile richiedere, per gli stessi motivi anche la cancellazione purché in conformità alle norme vigenti e qualora non esistano altri obblighi di conservazione e trattamento in capo a </w:t>
      </w:r>
      <w:r w:rsidRPr="00165D0E">
        <w:rPr>
          <w:rFonts w:eastAsia="Times New Roman" w:cstheme="minorHAnsi"/>
          <w:bCs/>
          <w:noProof/>
          <w:color w:val="000000" w:themeColor="text1"/>
          <w:sz w:val="18"/>
          <w:szCs w:val="18"/>
        </w:rPr>
        <w:t>SISTEMA CONSULTING S.A.S. DI ROMANI EMANUELE</w:t>
      </w:r>
      <w:r w:rsidRPr="000640C8">
        <w:rPr>
          <w:rFonts w:eastAsia="Times New Roman" w:cstheme="minorHAnsi"/>
          <w:bCs/>
          <w:color w:val="000000" w:themeColor="text1"/>
          <w:sz w:val="18"/>
          <w:szCs w:val="18"/>
        </w:rPr>
        <w:t>.</w:t>
      </w:r>
    </w:p>
    <w:p w14:paraId="1CD5A3F7" w14:textId="1476627E" w:rsidR="00066ACB" w:rsidRPr="00904CEC" w:rsidRDefault="00066ACB" w:rsidP="00904CEC">
      <w:pPr>
        <w:autoSpaceDE w:val="0"/>
        <w:autoSpaceDN w:val="0"/>
        <w:adjustRightInd w:val="0"/>
        <w:spacing w:after="120"/>
        <w:ind w:left="284" w:right="284"/>
        <w:contextualSpacing/>
        <w:jc w:val="center"/>
        <w:rPr>
          <w:rFonts w:ascii="Calibri" w:hAnsi="Calibri" w:cs="Calibri"/>
          <w:b/>
          <w:color w:val="000000"/>
          <w:sz w:val="18"/>
          <w:szCs w:val="18"/>
        </w:rPr>
      </w:pPr>
      <w:r w:rsidRPr="00904CEC">
        <w:rPr>
          <w:rFonts w:ascii="Calibri" w:hAnsi="Calibri" w:cs="Calibri"/>
          <w:b/>
          <w:color w:val="000000"/>
          <w:sz w:val="18"/>
          <w:szCs w:val="18"/>
        </w:rPr>
        <w:t>REVOCA DEL CONSENSO</w:t>
      </w:r>
    </w:p>
    <w:p w14:paraId="03AAB60F" w14:textId="77777777" w:rsidR="003B2069" w:rsidRPr="000640C8" w:rsidRDefault="003B2069" w:rsidP="003B2069">
      <w:pPr>
        <w:spacing w:after="0" w:line="240" w:lineRule="auto"/>
        <w:jc w:val="both"/>
        <w:rPr>
          <w:rFonts w:ascii="Calibri" w:hAnsi="Calibri" w:cs="Calibri"/>
          <w:color w:val="000000"/>
          <w:sz w:val="18"/>
          <w:szCs w:val="18"/>
        </w:rPr>
      </w:pPr>
      <w:r w:rsidRPr="000640C8">
        <w:rPr>
          <w:rFonts w:ascii="Calibri" w:hAnsi="Calibri" w:cs="Calibri"/>
          <w:color w:val="000000"/>
          <w:sz w:val="18"/>
          <w:szCs w:val="18"/>
        </w:rPr>
        <w:t>Con riferimento all’art. 7 par 3 del GDPR 679/16, l’interessato può revocare in qualsiasi momento i consensi manifestati, senza pregiudicare la liceità del trattamento basata sul consenso prestato prima della revoca.</w:t>
      </w:r>
    </w:p>
    <w:p w14:paraId="4716FE58" w14:textId="77777777" w:rsidR="003B2069" w:rsidRPr="000640C8" w:rsidRDefault="003B2069" w:rsidP="003B2069">
      <w:pPr>
        <w:spacing w:after="0" w:line="240" w:lineRule="auto"/>
        <w:jc w:val="both"/>
        <w:rPr>
          <w:rFonts w:ascii="Calibri" w:hAnsi="Calibri" w:cs="Calibri"/>
          <w:sz w:val="18"/>
          <w:szCs w:val="18"/>
        </w:rPr>
      </w:pPr>
      <w:r w:rsidRPr="000640C8">
        <w:rPr>
          <w:rFonts w:ascii="Calibri" w:hAnsi="Calibri" w:cs="Calibri"/>
          <w:sz w:val="18"/>
          <w:szCs w:val="18"/>
        </w:rPr>
        <w:t>La revoca del consenso deve essere comunicata con le modalità evidenziate nel paragrafo precedente.</w:t>
      </w:r>
    </w:p>
    <w:p w14:paraId="5A7015BF" w14:textId="77777777" w:rsidR="00066ACB" w:rsidRPr="00904CEC" w:rsidRDefault="00066ACB" w:rsidP="00904CEC">
      <w:pPr>
        <w:autoSpaceDE w:val="0"/>
        <w:autoSpaceDN w:val="0"/>
        <w:adjustRightInd w:val="0"/>
        <w:spacing w:after="120"/>
        <w:ind w:left="284" w:right="284"/>
        <w:contextualSpacing/>
        <w:jc w:val="center"/>
        <w:rPr>
          <w:rFonts w:ascii="Calibri" w:hAnsi="Calibri" w:cs="Calibri"/>
          <w:b/>
          <w:color w:val="000000"/>
          <w:sz w:val="18"/>
          <w:szCs w:val="18"/>
        </w:rPr>
      </w:pPr>
      <w:r w:rsidRPr="00904CEC">
        <w:rPr>
          <w:rFonts w:ascii="Calibri" w:hAnsi="Calibri" w:cs="Calibri"/>
          <w:b/>
          <w:color w:val="000000"/>
          <w:sz w:val="18"/>
          <w:szCs w:val="18"/>
        </w:rPr>
        <w:t>PROPOSIZIONE DI RECLAMO</w:t>
      </w:r>
    </w:p>
    <w:p w14:paraId="18FF37C0" w14:textId="77777777" w:rsidR="00066ACB" w:rsidRDefault="00066ACB" w:rsidP="00A22495">
      <w:pPr>
        <w:spacing w:after="0" w:line="240" w:lineRule="auto"/>
        <w:jc w:val="both"/>
        <w:rPr>
          <w:rFonts w:ascii="Calibri" w:hAnsi="Calibri" w:cs="Calibri"/>
          <w:b/>
          <w:color w:val="000000"/>
          <w:sz w:val="18"/>
          <w:szCs w:val="18"/>
          <w:u w:val="single"/>
        </w:rPr>
      </w:pPr>
      <w:r>
        <w:rPr>
          <w:rFonts w:ascii="Calibri" w:hAnsi="Calibri" w:cs="Calibri"/>
          <w:color w:val="000000"/>
          <w:sz w:val="18"/>
          <w:szCs w:val="18"/>
        </w:rPr>
        <w:t>L’interessato</w:t>
      </w:r>
      <w:r w:rsidRPr="00B61A8D">
        <w:rPr>
          <w:rFonts w:ascii="Calibri" w:hAnsi="Calibri" w:cs="Calibri"/>
          <w:color w:val="000000"/>
          <w:sz w:val="18"/>
          <w:szCs w:val="18"/>
        </w:rPr>
        <w:t xml:space="preserve"> ha il diritto di proporre reclamo all’autorità di controllo dello stato di residenza.</w:t>
      </w:r>
    </w:p>
    <w:p w14:paraId="120A81CA" w14:textId="77777777" w:rsidR="00066ACB" w:rsidRPr="00904CEC" w:rsidRDefault="00066ACB" w:rsidP="00904CEC">
      <w:pPr>
        <w:autoSpaceDE w:val="0"/>
        <w:autoSpaceDN w:val="0"/>
        <w:adjustRightInd w:val="0"/>
        <w:spacing w:after="120"/>
        <w:ind w:left="284" w:right="284"/>
        <w:contextualSpacing/>
        <w:jc w:val="center"/>
        <w:rPr>
          <w:rFonts w:ascii="Calibri" w:hAnsi="Calibri" w:cs="Calibri"/>
          <w:b/>
          <w:color w:val="000000"/>
          <w:sz w:val="18"/>
          <w:szCs w:val="18"/>
        </w:rPr>
      </w:pPr>
      <w:r w:rsidRPr="00904CEC">
        <w:rPr>
          <w:rFonts w:ascii="Calibri" w:hAnsi="Calibri" w:cs="Calibri"/>
          <w:b/>
          <w:color w:val="000000"/>
          <w:sz w:val="18"/>
          <w:szCs w:val="18"/>
        </w:rPr>
        <w:t>RIFIUTO AL CONFERIMENTO DEI DATI</w:t>
      </w:r>
    </w:p>
    <w:p w14:paraId="08E77EA0" w14:textId="41632D36" w:rsidR="00066ACB" w:rsidRDefault="00066ACB" w:rsidP="00A55D04">
      <w:pPr>
        <w:spacing w:after="0" w:line="240" w:lineRule="auto"/>
        <w:jc w:val="both"/>
        <w:rPr>
          <w:rFonts w:eastAsia="Times New Roman" w:cstheme="minorHAnsi"/>
          <w:bCs/>
          <w:color w:val="000000" w:themeColor="text1"/>
          <w:sz w:val="18"/>
          <w:szCs w:val="18"/>
        </w:rPr>
      </w:pPr>
      <w:r w:rsidRPr="00D70E31">
        <w:rPr>
          <w:rFonts w:eastAsia="Times New Roman" w:cstheme="minorHAnsi"/>
          <w:bCs/>
          <w:color w:val="000000" w:themeColor="text1"/>
          <w:sz w:val="18"/>
          <w:szCs w:val="18"/>
        </w:rPr>
        <w:t>Il conferimento dei dati personali è facoltativo, tuttavia</w:t>
      </w:r>
      <w:r w:rsidR="00662CD6">
        <w:rPr>
          <w:rFonts w:eastAsia="Times New Roman" w:cstheme="minorHAnsi"/>
          <w:bCs/>
          <w:color w:val="000000" w:themeColor="text1"/>
          <w:sz w:val="18"/>
          <w:szCs w:val="18"/>
        </w:rPr>
        <w:t xml:space="preserve">, </w:t>
      </w:r>
      <w:r w:rsidRPr="00D70E31">
        <w:rPr>
          <w:rFonts w:eastAsia="Times New Roman" w:cstheme="minorHAnsi"/>
          <w:bCs/>
          <w:color w:val="000000" w:themeColor="text1"/>
          <w:sz w:val="18"/>
          <w:szCs w:val="18"/>
        </w:rPr>
        <w:t xml:space="preserve">nel caso di eventuale rifiuto a fornire, in tutto o in parte i dati personali, per </w:t>
      </w:r>
      <w:r w:rsidRPr="00165D0E">
        <w:rPr>
          <w:rFonts w:eastAsia="Times New Roman" w:cstheme="minorHAnsi"/>
          <w:bCs/>
          <w:noProof/>
          <w:color w:val="000000" w:themeColor="text1"/>
          <w:sz w:val="18"/>
          <w:szCs w:val="18"/>
        </w:rPr>
        <w:t>SISTEMA CONSULTING S.A.S. DI ROMANI EMANUELE</w:t>
      </w:r>
      <w:r w:rsidRPr="00D70E31">
        <w:rPr>
          <w:rFonts w:eastAsia="Times New Roman" w:cstheme="minorHAnsi"/>
          <w:bCs/>
          <w:color w:val="000000" w:themeColor="text1"/>
          <w:sz w:val="18"/>
          <w:szCs w:val="18"/>
        </w:rPr>
        <w:t xml:space="preserve"> </w:t>
      </w:r>
      <w:r w:rsidRPr="00D70E31">
        <w:rPr>
          <w:rFonts w:ascii="Calibri" w:hAnsi="Calibri" w:cs="Calibri"/>
          <w:color w:val="000000"/>
          <w:sz w:val="18"/>
          <w:szCs w:val="18"/>
        </w:rPr>
        <w:t>potrebbe</w:t>
      </w:r>
      <w:r w:rsidRPr="00D70E31">
        <w:rPr>
          <w:rFonts w:eastAsia="Times New Roman" w:cstheme="minorHAnsi"/>
          <w:bCs/>
          <w:color w:val="000000" w:themeColor="text1"/>
          <w:sz w:val="18"/>
          <w:szCs w:val="18"/>
        </w:rPr>
        <w:t xml:space="preserve"> essere impossibile</w:t>
      </w:r>
      <w:r w:rsidR="000E6F7E">
        <w:rPr>
          <w:rFonts w:eastAsia="Times New Roman" w:cstheme="minorHAnsi"/>
          <w:bCs/>
          <w:color w:val="000000" w:themeColor="text1"/>
          <w:sz w:val="18"/>
          <w:szCs w:val="18"/>
        </w:rPr>
        <w:t xml:space="preserve"> garantire un’esperienza di navigazione efficiente o</w:t>
      </w:r>
      <w:r w:rsidRPr="00D70E31">
        <w:rPr>
          <w:rFonts w:eastAsia="Times New Roman" w:cstheme="minorHAnsi"/>
          <w:bCs/>
          <w:color w:val="000000" w:themeColor="text1"/>
          <w:sz w:val="18"/>
          <w:szCs w:val="18"/>
        </w:rPr>
        <w:t xml:space="preserve"> </w:t>
      </w:r>
      <w:r w:rsidR="00A55D04">
        <w:rPr>
          <w:rFonts w:eastAsia="Times New Roman" w:cstheme="minorHAnsi"/>
          <w:bCs/>
          <w:color w:val="000000" w:themeColor="text1"/>
          <w:sz w:val="18"/>
          <w:szCs w:val="18"/>
        </w:rPr>
        <w:t>dar seguito all</w:t>
      </w:r>
      <w:r w:rsidR="006F4275">
        <w:rPr>
          <w:rFonts w:eastAsia="Times New Roman" w:cstheme="minorHAnsi"/>
          <w:bCs/>
          <w:color w:val="000000" w:themeColor="text1"/>
          <w:sz w:val="18"/>
          <w:szCs w:val="18"/>
        </w:rPr>
        <w:t>e</w:t>
      </w:r>
      <w:r w:rsidR="00A55D04">
        <w:rPr>
          <w:rFonts w:eastAsia="Times New Roman" w:cstheme="minorHAnsi"/>
          <w:bCs/>
          <w:color w:val="000000" w:themeColor="text1"/>
          <w:sz w:val="18"/>
          <w:szCs w:val="18"/>
        </w:rPr>
        <w:t xml:space="preserve"> richiest</w:t>
      </w:r>
      <w:r w:rsidR="006F4275">
        <w:rPr>
          <w:rFonts w:eastAsia="Times New Roman" w:cstheme="minorHAnsi"/>
          <w:bCs/>
          <w:color w:val="000000" w:themeColor="text1"/>
          <w:sz w:val="18"/>
          <w:szCs w:val="18"/>
        </w:rPr>
        <w:t>e</w:t>
      </w:r>
      <w:r w:rsidR="00A55D04">
        <w:rPr>
          <w:rFonts w:eastAsia="Times New Roman" w:cstheme="minorHAnsi"/>
          <w:bCs/>
          <w:color w:val="000000" w:themeColor="text1"/>
          <w:sz w:val="18"/>
          <w:szCs w:val="18"/>
        </w:rPr>
        <w:t xml:space="preserve"> ricevut</w:t>
      </w:r>
      <w:r w:rsidR="007028D7">
        <w:rPr>
          <w:rFonts w:eastAsia="Times New Roman" w:cstheme="minorHAnsi"/>
          <w:bCs/>
          <w:color w:val="000000" w:themeColor="text1"/>
          <w:sz w:val="18"/>
          <w:szCs w:val="18"/>
        </w:rPr>
        <w:t>e nei vari punti del sito</w:t>
      </w:r>
      <w:r w:rsidR="00662CD6">
        <w:rPr>
          <w:rFonts w:eastAsia="Times New Roman" w:cstheme="minorHAnsi"/>
          <w:bCs/>
          <w:color w:val="000000" w:themeColor="text1"/>
          <w:sz w:val="18"/>
          <w:szCs w:val="18"/>
        </w:rPr>
        <w:t>.</w:t>
      </w:r>
    </w:p>
    <w:p w14:paraId="33F1856F" w14:textId="77777777" w:rsidR="00066ACB" w:rsidRDefault="00066ACB" w:rsidP="00556582">
      <w:pPr>
        <w:autoSpaceDE w:val="0"/>
        <w:autoSpaceDN w:val="0"/>
        <w:adjustRightInd w:val="0"/>
        <w:spacing w:after="120"/>
        <w:ind w:left="284" w:right="284"/>
        <w:contextualSpacing/>
        <w:jc w:val="center"/>
        <w:rPr>
          <w:rFonts w:ascii="Calibri" w:hAnsi="Calibri" w:cs="Calibri"/>
          <w:b/>
          <w:color w:val="000000"/>
          <w:sz w:val="18"/>
          <w:szCs w:val="18"/>
        </w:rPr>
      </w:pPr>
      <w:r w:rsidRPr="00556582">
        <w:rPr>
          <w:rFonts w:ascii="Calibri" w:hAnsi="Calibri" w:cs="Calibri"/>
          <w:b/>
          <w:color w:val="000000"/>
          <w:sz w:val="18"/>
          <w:szCs w:val="18"/>
        </w:rPr>
        <w:t>PROCESSI DECISIONALI AUTOMATIZZATI E MODALITÀ DI TRATTAMENTO</w:t>
      </w:r>
    </w:p>
    <w:p w14:paraId="5398CDD6" w14:textId="77777777" w:rsidR="00066ACB" w:rsidRPr="00B61A8D" w:rsidRDefault="00066ACB" w:rsidP="00A22495">
      <w:pPr>
        <w:spacing w:after="0" w:line="240" w:lineRule="auto"/>
        <w:jc w:val="both"/>
        <w:rPr>
          <w:rFonts w:ascii="Calibri" w:hAnsi="Calibri" w:cs="Calibri"/>
          <w:b/>
          <w:color w:val="000000"/>
          <w:sz w:val="18"/>
          <w:szCs w:val="18"/>
          <w:u w:val="single"/>
        </w:rPr>
      </w:pPr>
      <w:r w:rsidRPr="00165D0E">
        <w:rPr>
          <w:rFonts w:eastAsia="Times New Roman" w:cstheme="minorHAnsi"/>
          <w:bCs/>
          <w:noProof/>
          <w:color w:val="000000" w:themeColor="text1"/>
          <w:sz w:val="18"/>
          <w:szCs w:val="18"/>
        </w:rPr>
        <w:t>SISTEMA CONSULTING S.A.S. DI ROMANI EMANUELE</w:t>
      </w:r>
      <w:r w:rsidRPr="00304A6E">
        <w:rPr>
          <w:rFonts w:eastAsia="Times New Roman" w:cstheme="minorHAnsi"/>
          <w:bCs/>
          <w:color w:val="000000" w:themeColor="text1"/>
          <w:sz w:val="18"/>
          <w:szCs w:val="18"/>
        </w:rPr>
        <w:t xml:space="preserve"> </w:t>
      </w:r>
      <w:r w:rsidRPr="00B61A8D">
        <w:rPr>
          <w:rFonts w:ascii="Calibri" w:hAnsi="Calibri" w:cs="Calibri"/>
          <w:color w:val="000000"/>
          <w:sz w:val="18"/>
          <w:szCs w:val="18"/>
        </w:rPr>
        <w:t>non effettua trattamenti che consistono in processi decisionali automatizzati</w:t>
      </w:r>
      <w:r w:rsidRPr="00B61A8D">
        <w:rPr>
          <w:rFonts w:ascii="Calibri" w:hAnsi="Calibri" w:cs="Calibri"/>
          <w:bCs/>
          <w:color w:val="000000"/>
          <w:sz w:val="18"/>
          <w:szCs w:val="18"/>
          <w:shd w:val="clear" w:color="auto" w:fill="FFFFFF"/>
        </w:rPr>
        <w:t>.</w:t>
      </w:r>
    </w:p>
    <w:p w14:paraId="281D74C4" w14:textId="77777777" w:rsidR="00066ACB" w:rsidRPr="007C26FD" w:rsidRDefault="00066ACB" w:rsidP="00801C03">
      <w:pPr>
        <w:spacing w:after="0" w:line="240" w:lineRule="auto"/>
        <w:jc w:val="both"/>
        <w:rPr>
          <w:rFonts w:eastAsia="Times New Roman" w:cstheme="minorHAnsi"/>
          <w:bCs/>
          <w:color w:val="000000" w:themeColor="text1"/>
          <w:sz w:val="18"/>
          <w:szCs w:val="18"/>
        </w:rPr>
      </w:pPr>
      <w:r w:rsidRPr="007C26FD">
        <w:rPr>
          <w:rFonts w:eastAsia="Times New Roman" w:cstheme="minorHAnsi"/>
          <w:bCs/>
          <w:color w:val="000000" w:themeColor="text1"/>
          <w:sz w:val="18"/>
          <w:szCs w:val="18"/>
        </w:rPr>
        <w:t xml:space="preserve">Il </w:t>
      </w:r>
      <w:r w:rsidRPr="00801C03">
        <w:rPr>
          <w:rFonts w:ascii="Calibri" w:hAnsi="Calibri" w:cs="Calibri"/>
          <w:color w:val="000000"/>
          <w:sz w:val="18"/>
          <w:szCs w:val="18"/>
        </w:rPr>
        <w:t>trattamento</w:t>
      </w:r>
      <w:r w:rsidRPr="007C26FD">
        <w:rPr>
          <w:rFonts w:eastAsia="Times New Roman" w:cstheme="minorHAnsi"/>
          <w:bCs/>
          <w:color w:val="000000" w:themeColor="text1"/>
          <w:sz w:val="18"/>
          <w:szCs w:val="18"/>
        </w:rPr>
        <w:t xml:space="preserve"> dei dati personali sarà effettuato sia su supporti cartacei sia con l’ausilio di strumenti elettronici.</w:t>
      </w:r>
    </w:p>
    <w:p w14:paraId="0D155DDF" w14:textId="77777777" w:rsidR="00066ACB" w:rsidRPr="007C26FD" w:rsidRDefault="00066ACB" w:rsidP="00801C03">
      <w:pPr>
        <w:spacing w:after="0" w:line="240" w:lineRule="auto"/>
        <w:jc w:val="both"/>
        <w:rPr>
          <w:rFonts w:eastAsia="Times New Roman" w:cstheme="minorHAnsi"/>
          <w:bCs/>
          <w:color w:val="000000" w:themeColor="text1"/>
          <w:sz w:val="18"/>
          <w:szCs w:val="18"/>
        </w:rPr>
      </w:pPr>
      <w:r w:rsidRPr="007C26FD">
        <w:rPr>
          <w:rFonts w:eastAsia="Times New Roman" w:cstheme="minorHAnsi"/>
          <w:bCs/>
          <w:color w:val="000000" w:themeColor="text1"/>
          <w:sz w:val="18"/>
          <w:szCs w:val="18"/>
        </w:rPr>
        <w:t xml:space="preserve">Sono </w:t>
      </w:r>
      <w:r w:rsidRPr="00801C03">
        <w:rPr>
          <w:rFonts w:ascii="Calibri" w:hAnsi="Calibri" w:cs="Calibri"/>
          <w:color w:val="000000"/>
          <w:sz w:val="18"/>
          <w:szCs w:val="18"/>
        </w:rPr>
        <w:t>implementate</w:t>
      </w:r>
      <w:r w:rsidRPr="007C26FD">
        <w:rPr>
          <w:rFonts w:eastAsia="Times New Roman" w:cstheme="minorHAnsi"/>
          <w:bCs/>
          <w:color w:val="000000" w:themeColor="text1"/>
          <w:sz w:val="18"/>
          <w:szCs w:val="18"/>
        </w:rPr>
        <w:t xml:space="preserve"> idonee procedure informatiche e telematiche, anc</w:t>
      </w:r>
      <w:r>
        <w:rPr>
          <w:rFonts w:eastAsia="Times New Roman" w:cstheme="minorHAnsi"/>
          <w:bCs/>
          <w:color w:val="000000" w:themeColor="text1"/>
          <w:sz w:val="18"/>
          <w:szCs w:val="18"/>
        </w:rPr>
        <w:t>h</w:t>
      </w:r>
      <w:r w:rsidRPr="007C26FD">
        <w:rPr>
          <w:rFonts w:eastAsia="Times New Roman" w:cstheme="minorHAnsi"/>
          <w:bCs/>
          <w:color w:val="000000" w:themeColor="text1"/>
          <w:sz w:val="18"/>
          <w:szCs w:val="18"/>
        </w:rPr>
        <w:t>e attraverso l’utilizzo di sistemi e di banche dati di proprietà dello scrivente, per memorizzare, gestire e trasmettere i dati, con logiche e modalità tali da garantirne la sicurezza e la riservatezza.</w:t>
      </w:r>
    </w:p>
    <w:p w14:paraId="07BEDF40" w14:textId="77777777" w:rsidR="00066ACB" w:rsidRDefault="00066ACB" w:rsidP="00801C03">
      <w:pPr>
        <w:spacing w:after="0" w:line="240" w:lineRule="auto"/>
        <w:jc w:val="both"/>
        <w:rPr>
          <w:rFonts w:eastAsia="Times New Roman" w:cstheme="minorHAnsi"/>
          <w:bCs/>
          <w:color w:val="000000" w:themeColor="text1"/>
          <w:sz w:val="18"/>
          <w:szCs w:val="18"/>
        </w:rPr>
      </w:pPr>
      <w:r w:rsidRPr="00165D0E">
        <w:rPr>
          <w:rFonts w:eastAsia="Times New Roman" w:cstheme="minorHAnsi"/>
          <w:bCs/>
          <w:noProof/>
          <w:color w:val="000000" w:themeColor="text1"/>
          <w:sz w:val="18"/>
          <w:szCs w:val="18"/>
        </w:rPr>
        <w:t>SISTEMA CONSULTING S.A.S. DI ROMANI EMANUELE</w:t>
      </w:r>
      <w:r w:rsidRPr="00304A6E">
        <w:rPr>
          <w:rFonts w:eastAsia="Times New Roman" w:cstheme="minorHAnsi"/>
          <w:bCs/>
          <w:color w:val="000000" w:themeColor="text1"/>
          <w:sz w:val="18"/>
          <w:szCs w:val="18"/>
        </w:rPr>
        <w:t xml:space="preserve"> </w:t>
      </w:r>
      <w:r w:rsidRPr="00801C03">
        <w:rPr>
          <w:rFonts w:ascii="Calibri" w:hAnsi="Calibri" w:cs="Calibri"/>
          <w:color w:val="000000"/>
          <w:sz w:val="18"/>
          <w:szCs w:val="18"/>
        </w:rPr>
        <w:t>garantisce</w:t>
      </w:r>
      <w:r w:rsidRPr="007C26FD">
        <w:rPr>
          <w:rFonts w:eastAsia="Times New Roman" w:cstheme="minorHAnsi"/>
          <w:bCs/>
          <w:color w:val="000000" w:themeColor="text1"/>
          <w:sz w:val="18"/>
          <w:szCs w:val="18"/>
        </w:rPr>
        <w:t xml:space="preserve"> che i dati trattati saranno sempre pertinenti, completi e non eccedenti rispetto alle finalità per le quali sono raccolti, con l’impegno, da parte dell’interessato, di comunicare tempestivamente eventuali correzioni, integrazioni e/o aggiornamenti; specifiche misure di sicurezza sono osservate per prevenire la perdita dei dati, usi illeciti o non corretti ed accessi non autorizzati</w:t>
      </w:r>
      <w:r>
        <w:rPr>
          <w:rFonts w:eastAsia="Times New Roman" w:cstheme="minorHAnsi"/>
          <w:bCs/>
          <w:color w:val="000000" w:themeColor="text1"/>
          <w:sz w:val="18"/>
          <w:szCs w:val="18"/>
        </w:rPr>
        <w:t>.</w:t>
      </w:r>
    </w:p>
    <w:p w14:paraId="20A1170C" w14:textId="20FFA865" w:rsidR="00066ACB" w:rsidRPr="007C26FD" w:rsidRDefault="008A28D2" w:rsidP="00A91257">
      <w:pPr>
        <w:autoSpaceDE w:val="0"/>
        <w:autoSpaceDN w:val="0"/>
        <w:adjustRightInd w:val="0"/>
        <w:spacing w:after="100" w:afterAutospacing="1"/>
        <w:ind w:left="284" w:right="284"/>
        <w:contextualSpacing/>
        <w:jc w:val="center"/>
        <w:rPr>
          <w:rFonts w:eastAsia="CenturyGothic,Bold" w:cstheme="minorHAnsi"/>
          <w:b/>
          <w:bCs/>
          <w:sz w:val="18"/>
          <w:szCs w:val="18"/>
        </w:rPr>
      </w:pPr>
      <w:r w:rsidRPr="008A28D2">
        <w:rPr>
          <w:rFonts w:eastAsia="CenturyGothic,Bold" w:cstheme="minorHAnsi"/>
          <w:b/>
          <w:bCs/>
          <w:sz w:val="18"/>
          <w:szCs w:val="18"/>
        </w:rPr>
        <w:t>APPLICAZIONE E MODIFICHE ALLA PRESENTE INFORMATIVA</w:t>
      </w:r>
    </w:p>
    <w:p w14:paraId="27E0E580" w14:textId="60DB32B6" w:rsidR="00D06DFF" w:rsidRDefault="000443DB" w:rsidP="00D06DFF">
      <w:pPr>
        <w:spacing w:line="240" w:lineRule="auto"/>
        <w:rPr>
          <w:rFonts w:ascii="Helvetica Neue" w:eastAsia="Helvetica Neue" w:hAnsi="Helvetica Neue" w:cs="Helvetica Neue"/>
          <w:color w:val="161616"/>
          <w:sz w:val="14"/>
          <w:szCs w:val="14"/>
        </w:rPr>
      </w:pPr>
      <w:r w:rsidRPr="00165D0E">
        <w:rPr>
          <w:rFonts w:eastAsia="Times New Roman" w:cstheme="minorHAnsi"/>
          <w:bCs/>
          <w:noProof/>
          <w:color w:val="000000" w:themeColor="text1"/>
          <w:sz w:val="18"/>
          <w:szCs w:val="18"/>
        </w:rPr>
        <w:t>SISTEMA CONSULTING S.A.S. DI ROMANI EMANUELE</w:t>
      </w:r>
      <w:r w:rsidRPr="00304A6E">
        <w:rPr>
          <w:rFonts w:eastAsia="Times New Roman" w:cstheme="minorHAnsi"/>
          <w:bCs/>
          <w:color w:val="000000" w:themeColor="text1"/>
          <w:sz w:val="18"/>
          <w:szCs w:val="18"/>
        </w:rPr>
        <w:t xml:space="preserve"> </w:t>
      </w:r>
      <w:r w:rsidRPr="000443DB">
        <w:rPr>
          <w:rFonts w:eastAsia="Times New Roman" w:cstheme="minorHAnsi"/>
          <w:bCs/>
          <w:color w:val="000000" w:themeColor="text1"/>
          <w:sz w:val="18"/>
          <w:szCs w:val="18"/>
        </w:rPr>
        <w:t>si riserva il diritto di apportare modifiche alla presente privacy policy in qualunque momento dandone pubblicità agli utenti su questa pagina. Si consiglia dunque di consultare spesso questa pagina, prendendo come riferimento la data di ultima modifica indicata in fondo. Nel caso di mancata accettazione delle modifiche apportate alla presente privacy policy, l’utente è tenuto a cessare l’utilizzo di questo sito e dei servizi connessi e può richiedere al Titolare del trattamento di rimuovere i propri dati personali. Salvo quanto diversamente specificato, la precedente privacy policy continuerà ad applicarsi ai dati personali sino a quel momento raccolti.</w:t>
      </w:r>
    </w:p>
    <w:p w14:paraId="6AE6F9ED" w14:textId="77777777" w:rsidR="002A54A8" w:rsidRPr="00E33F4F" w:rsidRDefault="002A54A8" w:rsidP="002A54A8">
      <w:pPr>
        <w:widowControl w:val="0"/>
        <w:spacing w:before="20" w:line="220" w:lineRule="exact"/>
        <w:jc w:val="both"/>
        <w:rPr>
          <w:rFonts w:eastAsia="Times New Roman" w:cstheme="minorHAnsi"/>
          <w:b/>
          <w:bCs/>
          <w:color w:val="000000" w:themeColor="text1"/>
          <w:sz w:val="20"/>
        </w:rPr>
      </w:pPr>
      <w:bookmarkStart w:id="1" w:name="_Hlk513707085"/>
      <w:r w:rsidRPr="00E33F4F">
        <w:rPr>
          <w:rFonts w:eastAsia="Times New Roman" w:cstheme="minorHAnsi"/>
          <w:b/>
          <w:bCs/>
          <w:color w:val="000000" w:themeColor="text1"/>
          <w:sz w:val="20"/>
        </w:rPr>
        <w:t>Data di pubblicazione (</w:t>
      </w:r>
      <w:r w:rsidRPr="00E33F4F">
        <w:rPr>
          <w:rFonts w:eastAsia="Times New Roman" w:cstheme="minorHAnsi"/>
          <w:b/>
          <w:bCs/>
          <w:color w:val="FF0000"/>
          <w:sz w:val="20"/>
          <w:highlight w:val="yellow"/>
        </w:rPr>
        <w:t>indicare data a cura di chi pubblica sul sito</w:t>
      </w:r>
      <w:r w:rsidRPr="00E33F4F">
        <w:rPr>
          <w:rFonts w:eastAsia="Times New Roman" w:cstheme="minorHAnsi"/>
          <w:b/>
          <w:bCs/>
          <w:color w:val="000000" w:themeColor="text1"/>
          <w:sz w:val="20"/>
        </w:rPr>
        <w:t>)</w:t>
      </w:r>
      <w:bookmarkEnd w:id="1"/>
    </w:p>
    <w:p w14:paraId="1D214B14" w14:textId="77777777" w:rsidR="00D06DFF" w:rsidRPr="00D06DFF" w:rsidRDefault="00D06DFF" w:rsidP="00D06DFF">
      <w:pPr>
        <w:spacing w:line="240" w:lineRule="auto"/>
        <w:rPr>
          <w:rFonts w:ascii="Helvetica Neue" w:eastAsia="Helvetica Neue" w:hAnsi="Helvetica Neue" w:cs="Helvetica Neue"/>
          <w:color w:val="161616"/>
          <w:sz w:val="14"/>
          <w:szCs w:val="14"/>
        </w:rPr>
      </w:pPr>
    </w:p>
    <w:sectPr w:rsidR="00D06DFF" w:rsidRPr="00D06DFF" w:rsidSect="007E5729">
      <w:headerReference w:type="default" r:id="rId11"/>
      <w:footerReference w:type="default" r:id="rId12"/>
      <w:pgSz w:w="11906" w:h="16838"/>
      <w:pgMar w:top="1417"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3FB9A" w14:textId="77777777" w:rsidR="001376B1" w:rsidRDefault="001376B1" w:rsidP="00E56A51">
      <w:pPr>
        <w:spacing w:after="0" w:line="240" w:lineRule="auto"/>
      </w:pPr>
      <w:r>
        <w:separator/>
      </w:r>
    </w:p>
  </w:endnote>
  <w:endnote w:type="continuationSeparator" w:id="0">
    <w:p w14:paraId="202E4316" w14:textId="77777777" w:rsidR="001376B1" w:rsidRDefault="001376B1" w:rsidP="00E56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Gothic,Bold">
    <w:panose1 w:val="00000000000000000000"/>
    <w:charset w:val="80"/>
    <w:family w:val="auto"/>
    <w:notTrueType/>
    <w:pitch w:val="default"/>
    <w:sig w:usb0="00000001" w:usb1="08070000" w:usb2="00000010" w:usb3="00000000" w:csb0="00020000" w:csb1="00000000"/>
  </w:font>
  <w:font w:name="Helvetica Neue">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1659291608"/>
      <w:docPartObj>
        <w:docPartGallery w:val="Page Numbers (Bottom of Page)"/>
        <w:docPartUnique/>
      </w:docPartObj>
    </w:sdtPr>
    <w:sdtContent>
      <w:sdt>
        <w:sdtPr>
          <w:rPr>
            <w:i/>
            <w:sz w:val="16"/>
            <w:szCs w:val="16"/>
          </w:rPr>
          <w:id w:val="-1769616900"/>
          <w:docPartObj>
            <w:docPartGallery w:val="Page Numbers (Top of Page)"/>
            <w:docPartUnique/>
          </w:docPartObj>
        </w:sdtPr>
        <w:sdtContent>
          <w:p w14:paraId="480F6317" w14:textId="77777777" w:rsidR="004A00D4" w:rsidRDefault="00724CE2" w:rsidP="00862720">
            <w:pPr>
              <w:pStyle w:val="Pidipagina"/>
              <w:rPr>
                <w:i/>
                <w:sz w:val="16"/>
                <w:szCs w:val="16"/>
              </w:rPr>
            </w:pPr>
            <w:r>
              <w:rPr>
                <w:i/>
                <w:noProof/>
                <w:sz w:val="16"/>
                <w:szCs w:val="16"/>
              </w:rPr>
              <w:t>INFORMATIVA_ESTESA-SUB_v UT-9.0</w:t>
            </w:r>
            <w:r w:rsidR="00D95EA7">
              <w:rPr>
                <w:i/>
                <w:sz w:val="16"/>
                <w:szCs w:val="16"/>
              </w:rPr>
              <w:t xml:space="preserve"> - </w:t>
            </w:r>
            <w:r w:rsidR="00D95EA7" w:rsidRPr="00D95EA7">
              <w:rPr>
                <w:i/>
                <w:sz w:val="16"/>
                <w:szCs w:val="16"/>
              </w:rPr>
              <w:t>UTENTI SITI WEB</w:t>
            </w:r>
          </w:p>
          <w:p w14:paraId="11594E49" w14:textId="77777777" w:rsidR="004A00D4" w:rsidRPr="007D6388" w:rsidRDefault="004A00D4" w:rsidP="00862720">
            <w:pPr>
              <w:pStyle w:val="Pidipagina"/>
              <w:jc w:val="right"/>
              <w:rPr>
                <w:i/>
                <w:sz w:val="16"/>
                <w:szCs w:val="16"/>
              </w:rPr>
            </w:pPr>
            <w:r w:rsidRPr="007D6388">
              <w:rPr>
                <w:i/>
                <w:sz w:val="16"/>
                <w:szCs w:val="16"/>
              </w:rPr>
              <w:fldChar w:fldCharType="begin"/>
            </w:r>
            <w:r w:rsidRPr="007D6388">
              <w:rPr>
                <w:i/>
                <w:sz w:val="16"/>
                <w:szCs w:val="16"/>
              </w:rPr>
              <w:instrText>PAGE</w:instrText>
            </w:r>
            <w:r w:rsidRPr="007D6388">
              <w:rPr>
                <w:i/>
                <w:sz w:val="16"/>
                <w:szCs w:val="16"/>
              </w:rPr>
              <w:fldChar w:fldCharType="separate"/>
            </w:r>
            <w:r>
              <w:rPr>
                <w:i/>
                <w:noProof/>
                <w:sz w:val="16"/>
                <w:szCs w:val="16"/>
              </w:rPr>
              <w:t>3</w:t>
            </w:r>
            <w:r w:rsidRPr="007D6388">
              <w:rPr>
                <w:i/>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C2A73" w14:textId="77777777" w:rsidR="001376B1" w:rsidRDefault="001376B1" w:rsidP="00E56A51">
      <w:pPr>
        <w:spacing w:after="0" w:line="240" w:lineRule="auto"/>
      </w:pPr>
      <w:r>
        <w:separator/>
      </w:r>
    </w:p>
  </w:footnote>
  <w:footnote w:type="continuationSeparator" w:id="0">
    <w:p w14:paraId="0FC8DDF4" w14:textId="77777777" w:rsidR="001376B1" w:rsidRDefault="001376B1" w:rsidP="00E56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6972" w14:textId="0398A2F9" w:rsidR="009905DC" w:rsidRDefault="009905DC" w:rsidP="009905DC">
    <w:pPr>
      <w:pStyle w:val="Intestazione"/>
    </w:pPr>
    <w:r w:rsidRPr="00232375">
      <w:rPr>
        <w:highlight w:val="yellow"/>
      </w:rPr>
      <w:t xml:space="preserve">Pubblicare il testo che segue in corrispondenza </w:t>
    </w:r>
    <w:r w:rsidR="00232375" w:rsidRPr="00232375">
      <w:rPr>
        <w:highlight w:val="yellow"/>
      </w:rPr>
      <w:t>del piè di pagina del sito accessibile sempre, con la dicitura “Informativa Privacy”</w:t>
    </w:r>
  </w:p>
  <w:p w14:paraId="64988C1D" w14:textId="77777777" w:rsidR="009905DC" w:rsidRDefault="009905D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5EF34B7"/>
    <w:multiLevelType w:val="hybridMultilevel"/>
    <w:tmpl w:val="09A09F5A"/>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1">
    <w:nsid w:val="21CD680E"/>
    <w:multiLevelType w:val="hybridMultilevel"/>
    <w:tmpl w:val="ABD6AF4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15:restartNumberingAfterBreak="1">
    <w:nsid w:val="269F5787"/>
    <w:multiLevelType w:val="hybridMultilevel"/>
    <w:tmpl w:val="284438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1">
    <w:nsid w:val="3D3F4FFC"/>
    <w:multiLevelType w:val="hybridMultilevel"/>
    <w:tmpl w:val="68723AE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1">
    <w:nsid w:val="3E515D99"/>
    <w:multiLevelType w:val="hybridMultilevel"/>
    <w:tmpl w:val="EBCC72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1">
    <w:nsid w:val="50324E59"/>
    <w:multiLevelType w:val="hybridMultilevel"/>
    <w:tmpl w:val="C39AA7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1">
    <w:nsid w:val="51933A0A"/>
    <w:multiLevelType w:val="hybridMultilevel"/>
    <w:tmpl w:val="7062FE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1">
      <w:start w:val="1"/>
      <w:numFmt w:val="bullet"/>
      <w:lvlText w:val=""/>
      <w:lvlJc w:val="left"/>
      <w:pPr>
        <w:ind w:left="2160" w:hanging="360"/>
      </w:pPr>
      <w:rPr>
        <w:rFonts w:ascii="Symbol" w:hAnsi="Symbol" w:hint="default"/>
      </w:rPr>
    </w:lvl>
    <w:lvl w:ilvl="3" w:tplc="04100003">
      <w:start w:val="1"/>
      <w:numFmt w:val="bullet"/>
      <w:lvlText w:val="o"/>
      <w:lvlJc w:val="left"/>
      <w:pPr>
        <w:ind w:left="2880" w:hanging="360"/>
      </w:pPr>
      <w:rPr>
        <w:rFonts w:ascii="Courier New" w:hAnsi="Courier New" w:cs="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1">
    <w:nsid w:val="79074810"/>
    <w:multiLevelType w:val="hybridMultilevel"/>
    <w:tmpl w:val="4B8EF5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1">
    <w:nsid w:val="7A666404"/>
    <w:multiLevelType w:val="hybridMultilevel"/>
    <w:tmpl w:val="35D47A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1">
    <w:nsid w:val="7E3340EB"/>
    <w:multiLevelType w:val="hybridMultilevel"/>
    <w:tmpl w:val="07D48B0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61789609">
    <w:abstractNumId w:val="9"/>
  </w:num>
  <w:num w:numId="2" w16cid:durableId="427848530">
    <w:abstractNumId w:val="2"/>
  </w:num>
  <w:num w:numId="3" w16cid:durableId="2116635247">
    <w:abstractNumId w:val="0"/>
  </w:num>
  <w:num w:numId="4" w16cid:durableId="1639064831">
    <w:abstractNumId w:val="6"/>
  </w:num>
  <w:num w:numId="5" w16cid:durableId="2002653455">
    <w:abstractNumId w:val="4"/>
  </w:num>
  <w:num w:numId="6" w16cid:durableId="172571261">
    <w:abstractNumId w:val="1"/>
  </w:num>
  <w:num w:numId="7" w16cid:durableId="1173033071">
    <w:abstractNumId w:val="7"/>
  </w:num>
  <w:num w:numId="8" w16cid:durableId="1393969004">
    <w:abstractNumId w:val="5"/>
  </w:num>
  <w:num w:numId="9" w16cid:durableId="290675395">
    <w:abstractNumId w:val="8"/>
  </w:num>
  <w:num w:numId="10" w16cid:durableId="1545870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495"/>
    <w:rsid w:val="0004375C"/>
    <w:rsid w:val="000443DB"/>
    <w:rsid w:val="00052553"/>
    <w:rsid w:val="00056B59"/>
    <w:rsid w:val="000618CA"/>
    <w:rsid w:val="00065682"/>
    <w:rsid w:val="00066ACB"/>
    <w:rsid w:val="00075EE7"/>
    <w:rsid w:val="000A1037"/>
    <w:rsid w:val="000B1ACF"/>
    <w:rsid w:val="000B5102"/>
    <w:rsid w:val="000C0997"/>
    <w:rsid w:val="000E6F7E"/>
    <w:rsid w:val="000F7E08"/>
    <w:rsid w:val="00105CC0"/>
    <w:rsid w:val="00107823"/>
    <w:rsid w:val="00113ED2"/>
    <w:rsid w:val="00115333"/>
    <w:rsid w:val="00115378"/>
    <w:rsid w:val="00133A30"/>
    <w:rsid w:val="001376B1"/>
    <w:rsid w:val="00137E37"/>
    <w:rsid w:val="00143900"/>
    <w:rsid w:val="001520DA"/>
    <w:rsid w:val="00154154"/>
    <w:rsid w:val="00165D0E"/>
    <w:rsid w:val="001956A7"/>
    <w:rsid w:val="001E08EE"/>
    <w:rsid w:val="001E2B69"/>
    <w:rsid w:val="001F2874"/>
    <w:rsid w:val="00217D1A"/>
    <w:rsid w:val="00232375"/>
    <w:rsid w:val="00253172"/>
    <w:rsid w:val="0026761D"/>
    <w:rsid w:val="002A04C6"/>
    <w:rsid w:val="002A54A8"/>
    <w:rsid w:val="002D3141"/>
    <w:rsid w:val="002D579B"/>
    <w:rsid w:val="002E27B6"/>
    <w:rsid w:val="002F5DCA"/>
    <w:rsid w:val="002F7983"/>
    <w:rsid w:val="00304A6E"/>
    <w:rsid w:val="003314A8"/>
    <w:rsid w:val="00337044"/>
    <w:rsid w:val="0035376E"/>
    <w:rsid w:val="003672A1"/>
    <w:rsid w:val="00371725"/>
    <w:rsid w:val="00373282"/>
    <w:rsid w:val="00374A76"/>
    <w:rsid w:val="00380593"/>
    <w:rsid w:val="003812B3"/>
    <w:rsid w:val="003856B1"/>
    <w:rsid w:val="0039327F"/>
    <w:rsid w:val="003B2069"/>
    <w:rsid w:val="003B31A2"/>
    <w:rsid w:val="003B6196"/>
    <w:rsid w:val="003B61C6"/>
    <w:rsid w:val="003C4E5B"/>
    <w:rsid w:val="00425D67"/>
    <w:rsid w:val="00426009"/>
    <w:rsid w:val="00476F75"/>
    <w:rsid w:val="00493718"/>
    <w:rsid w:val="00497596"/>
    <w:rsid w:val="004A00D4"/>
    <w:rsid w:val="004B1FCC"/>
    <w:rsid w:val="004C2270"/>
    <w:rsid w:val="004D05A6"/>
    <w:rsid w:val="004D0F59"/>
    <w:rsid w:val="004E5BCE"/>
    <w:rsid w:val="004F44D7"/>
    <w:rsid w:val="005022BC"/>
    <w:rsid w:val="0051247C"/>
    <w:rsid w:val="0051371D"/>
    <w:rsid w:val="00522436"/>
    <w:rsid w:val="00530842"/>
    <w:rsid w:val="00530CF2"/>
    <w:rsid w:val="005541A5"/>
    <w:rsid w:val="00556582"/>
    <w:rsid w:val="00563028"/>
    <w:rsid w:val="005734D0"/>
    <w:rsid w:val="005C5371"/>
    <w:rsid w:val="005D56EC"/>
    <w:rsid w:val="00612DB0"/>
    <w:rsid w:val="00641B56"/>
    <w:rsid w:val="00662CD6"/>
    <w:rsid w:val="00692F9E"/>
    <w:rsid w:val="006A2A52"/>
    <w:rsid w:val="006A6D11"/>
    <w:rsid w:val="006B1577"/>
    <w:rsid w:val="006B3F4C"/>
    <w:rsid w:val="006B5F15"/>
    <w:rsid w:val="006C1FF7"/>
    <w:rsid w:val="006D6DB3"/>
    <w:rsid w:val="006F4275"/>
    <w:rsid w:val="007028D7"/>
    <w:rsid w:val="00720274"/>
    <w:rsid w:val="00724CE2"/>
    <w:rsid w:val="00765C80"/>
    <w:rsid w:val="00772ACC"/>
    <w:rsid w:val="0078619B"/>
    <w:rsid w:val="007D6EB8"/>
    <w:rsid w:val="007E5729"/>
    <w:rsid w:val="007F1BD0"/>
    <w:rsid w:val="00801C03"/>
    <w:rsid w:val="00823B74"/>
    <w:rsid w:val="0082608F"/>
    <w:rsid w:val="00830096"/>
    <w:rsid w:val="0083400B"/>
    <w:rsid w:val="00850CD2"/>
    <w:rsid w:val="00862720"/>
    <w:rsid w:val="008820E4"/>
    <w:rsid w:val="00896040"/>
    <w:rsid w:val="008A28D2"/>
    <w:rsid w:val="008B1014"/>
    <w:rsid w:val="008E465E"/>
    <w:rsid w:val="008E4B1B"/>
    <w:rsid w:val="008F3574"/>
    <w:rsid w:val="00901C20"/>
    <w:rsid w:val="00904CEC"/>
    <w:rsid w:val="00914CB3"/>
    <w:rsid w:val="00920075"/>
    <w:rsid w:val="00926F6D"/>
    <w:rsid w:val="00952CC3"/>
    <w:rsid w:val="00970C89"/>
    <w:rsid w:val="00982925"/>
    <w:rsid w:val="009905DC"/>
    <w:rsid w:val="00990945"/>
    <w:rsid w:val="009A5CD2"/>
    <w:rsid w:val="009C72F4"/>
    <w:rsid w:val="009F713A"/>
    <w:rsid w:val="00A06910"/>
    <w:rsid w:val="00A12574"/>
    <w:rsid w:val="00A14C9D"/>
    <w:rsid w:val="00A22495"/>
    <w:rsid w:val="00A4080E"/>
    <w:rsid w:val="00A55D04"/>
    <w:rsid w:val="00A6727C"/>
    <w:rsid w:val="00A81D92"/>
    <w:rsid w:val="00A81E6A"/>
    <w:rsid w:val="00A821B0"/>
    <w:rsid w:val="00A831CC"/>
    <w:rsid w:val="00A91257"/>
    <w:rsid w:val="00AA22E7"/>
    <w:rsid w:val="00AA4ED1"/>
    <w:rsid w:val="00AC50B9"/>
    <w:rsid w:val="00AD385C"/>
    <w:rsid w:val="00B04D3A"/>
    <w:rsid w:val="00B47BAE"/>
    <w:rsid w:val="00B522C7"/>
    <w:rsid w:val="00B77BD5"/>
    <w:rsid w:val="00B8359C"/>
    <w:rsid w:val="00B87D66"/>
    <w:rsid w:val="00BA4826"/>
    <w:rsid w:val="00BB0E95"/>
    <w:rsid w:val="00BB393E"/>
    <w:rsid w:val="00BD5F37"/>
    <w:rsid w:val="00BE1F34"/>
    <w:rsid w:val="00C03909"/>
    <w:rsid w:val="00C1067A"/>
    <w:rsid w:val="00C108F5"/>
    <w:rsid w:val="00C2003A"/>
    <w:rsid w:val="00C34F74"/>
    <w:rsid w:val="00C81215"/>
    <w:rsid w:val="00CA628E"/>
    <w:rsid w:val="00CB214C"/>
    <w:rsid w:val="00CC460A"/>
    <w:rsid w:val="00CD174F"/>
    <w:rsid w:val="00CE2963"/>
    <w:rsid w:val="00CF43F9"/>
    <w:rsid w:val="00D06DFF"/>
    <w:rsid w:val="00D16FDC"/>
    <w:rsid w:val="00D550B4"/>
    <w:rsid w:val="00D70E31"/>
    <w:rsid w:val="00D80B05"/>
    <w:rsid w:val="00D837D8"/>
    <w:rsid w:val="00D95EA7"/>
    <w:rsid w:val="00DA23E5"/>
    <w:rsid w:val="00DB306F"/>
    <w:rsid w:val="00DB3F98"/>
    <w:rsid w:val="00DD1E6E"/>
    <w:rsid w:val="00E23EE1"/>
    <w:rsid w:val="00E339B8"/>
    <w:rsid w:val="00E4684F"/>
    <w:rsid w:val="00E50E35"/>
    <w:rsid w:val="00E56A51"/>
    <w:rsid w:val="00E7363E"/>
    <w:rsid w:val="00EA698F"/>
    <w:rsid w:val="00EB7D24"/>
    <w:rsid w:val="00EE7AE1"/>
    <w:rsid w:val="00F16A57"/>
    <w:rsid w:val="00F31D92"/>
    <w:rsid w:val="00F44B4C"/>
    <w:rsid w:val="00F64420"/>
    <w:rsid w:val="00F76AE0"/>
    <w:rsid w:val="00FD2B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9CB21"/>
  <w15:chartTrackingRefBased/>
  <w15:docId w15:val="{9934E18F-6AA7-4A03-8500-4BA521B50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249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22495"/>
    <w:pPr>
      <w:ind w:left="720"/>
      <w:contextualSpacing/>
    </w:pPr>
  </w:style>
  <w:style w:type="paragraph" w:styleId="Nessunaspaziatura">
    <w:name w:val="No Spacing"/>
    <w:uiPriority w:val="1"/>
    <w:qFormat/>
    <w:rsid w:val="00914CB3"/>
    <w:pPr>
      <w:spacing w:after="0" w:line="240" w:lineRule="auto"/>
    </w:pPr>
    <w:rPr>
      <w:rFonts w:ascii="Times" w:eastAsia="Times" w:hAnsi="Times" w:cs="Times New Roman"/>
      <w:sz w:val="24"/>
      <w:szCs w:val="20"/>
      <w:lang w:eastAsia="it-IT"/>
    </w:rPr>
  </w:style>
  <w:style w:type="paragraph" w:styleId="Intestazione">
    <w:name w:val="header"/>
    <w:basedOn w:val="Normale"/>
    <w:link w:val="IntestazioneCarattere"/>
    <w:uiPriority w:val="99"/>
    <w:unhideWhenUsed/>
    <w:rsid w:val="00E56A5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56A51"/>
  </w:style>
  <w:style w:type="paragraph" w:styleId="Pidipagina">
    <w:name w:val="footer"/>
    <w:basedOn w:val="Normale"/>
    <w:link w:val="PidipaginaCarattere"/>
    <w:uiPriority w:val="99"/>
    <w:unhideWhenUsed/>
    <w:rsid w:val="00E56A5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56A51"/>
  </w:style>
  <w:style w:type="table" w:styleId="Grigliatabella">
    <w:name w:val="Table Grid"/>
    <w:basedOn w:val="Tabellanormale"/>
    <w:uiPriority w:val="39"/>
    <w:rsid w:val="003B3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8D65B-CF0A-584E-B749-674F110EB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1391</Words>
  <Characters>7930</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Ottaviani</dc:creator>
  <cp:keywords/>
  <dc:description/>
  <cp:lastModifiedBy>Edoardo Bottan</cp:lastModifiedBy>
  <cp:revision>2</cp:revision>
  <cp:lastPrinted>2023-12-27T17:02:00Z</cp:lastPrinted>
  <dcterms:created xsi:type="dcterms:W3CDTF">2026-03-19T13:54:00Z</dcterms:created>
  <dcterms:modified xsi:type="dcterms:W3CDTF">2026-03-19T13:54:00Z</dcterms:modified>
</cp:coreProperties>
</file>